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F81D1" w14:textId="274378C7" w:rsidR="007E23F4" w:rsidRPr="00170322" w:rsidRDefault="00C76DC2" w:rsidP="00F1655A">
      <w:pPr>
        <w:rPr>
          <w:rFonts w:ascii="Times New Roman" w:hAnsi="Times New Roman" w:cs="Times New Roman"/>
          <w:b/>
          <w:bCs/>
          <w:color w:val="000000"/>
          <w:sz w:val="24"/>
          <w:szCs w:val="24"/>
          <w:shd w:val="clear" w:color="auto" w:fill="FFFFFF"/>
        </w:rPr>
      </w:pPr>
      <w:r>
        <w:rPr>
          <w:rFonts w:ascii="Times New Roman" w:hAnsi="Times New Roman" w:cs="Times New Roman" w:hint="eastAsia"/>
          <w:b/>
          <w:bCs/>
          <w:color w:val="000000"/>
          <w:sz w:val="24"/>
          <w:szCs w:val="24"/>
          <w:shd w:val="clear" w:color="auto" w:fill="FFFFFF"/>
        </w:rPr>
        <w:t>PUBLIC COMMENT ON THE</w:t>
      </w:r>
      <w:r w:rsidR="007E23F4" w:rsidRPr="00170322">
        <w:rPr>
          <w:rFonts w:ascii="Times New Roman" w:hAnsi="Times New Roman" w:cs="Times New Roman" w:hint="eastAsia"/>
          <w:b/>
          <w:bCs/>
          <w:color w:val="000000"/>
          <w:sz w:val="24"/>
          <w:szCs w:val="24"/>
          <w:shd w:val="clear" w:color="auto" w:fill="FFFFFF"/>
        </w:rPr>
        <w:t xml:space="preserve"> </w:t>
      </w:r>
      <w:r w:rsidR="00744AE2" w:rsidRPr="00170322">
        <w:rPr>
          <w:rFonts w:ascii="Times New Roman" w:hAnsi="Times New Roman" w:cs="Times New Roman"/>
          <w:b/>
          <w:bCs/>
          <w:color w:val="000000"/>
          <w:sz w:val="24"/>
          <w:szCs w:val="24"/>
          <w:shd w:val="clear" w:color="auto" w:fill="FFFFFF"/>
        </w:rPr>
        <w:t>STATEMENTS ABOUT THE JAPANESE PRIME MINISTER</w:t>
      </w:r>
    </w:p>
    <w:p w14:paraId="2B0500EF" w14:textId="573503E8" w:rsidR="00555FBB" w:rsidRPr="00170322" w:rsidRDefault="00555FBB" w:rsidP="00F1655A">
      <w:pPr>
        <w:rPr>
          <w:rFonts w:ascii="Times New Roman" w:hAnsi="Times New Roman" w:cs="Times New Roman" w:hint="eastAsia"/>
          <w:b/>
          <w:bCs/>
          <w:color w:val="000000"/>
          <w:sz w:val="24"/>
          <w:szCs w:val="24"/>
          <w:shd w:val="clear" w:color="auto" w:fill="FFFFFF"/>
        </w:rPr>
      </w:pPr>
      <w:r w:rsidRPr="00170322">
        <w:rPr>
          <w:rFonts w:ascii="Times New Roman" w:hAnsi="Times New Roman" w:cs="Times New Roman" w:hint="eastAsia"/>
          <w:b/>
          <w:bCs/>
          <w:color w:val="000000"/>
          <w:sz w:val="24"/>
          <w:szCs w:val="24"/>
          <w:shd w:val="clear" w:color="auto" w:fill="FFFFFF"/>
        </w:rPr>
        <w:t xml:space="preserve">Ayako Hatano, University of Oxford </w:t>
      </w:r>
    </w:p>
    <w:p w14:paraId="1083EBAF" w14:textId="45BD3968" w:rsidR="00F1655A" w:rsidRPr="00F1655A" w:rsidRDefault="00F1655A" w:rsidP="00F1655A">
      <w:pPr>
        <w:rPr>
          <w:rFonts w:ascii="Times New Roman" w:hAnsi="Times New Roman" w:cs="Times New Roman"/>
          <w:color w:val="000000"/>
          <w:sz w:val="24"/>
          <w:szCs w:val="24"/>
          <w:shd w:val="clear" w:color="auto" w:fill="FFFFFF"/>
        </w:rPr>
      </w:pPr>
      <w:r w:rsidRPr="00F1655A">
        <w:rPr>
          <w:rFonts w:ascii="Times New Roman" w:hAnsi="Times New Roman" w:cs="Times New Roman"/>
          <w:color w:val="000000"/>
          <w:sz w:val="24"/>
          <w:szCs w:val="24"/>
          <w:shd w:val="clear" w:color="auto" w:fill="FFFFFF"/>
        </w:rPr>
        <w:t>The deletion of the phrase "</w:t>
      </w:r>
      <w:r w:rsidRPr="00F1655A">
        <w:rPr>
          <w:rFonts w:ascii="Times New Roman" w:hAnsi="Times New Roman" w:cs="Times New Roman"/>
          <w:color w:val="000000"/>
          <w:sz w:val="24"/>
          <w:szCs w:val="24"/>
          <w:shd w:val="clear" w:color="auto" w:fill="FFFFFF"/>
        </w:rPr>
        <w:t>くたばれ</w:t>
      </w:r>
      <w:r w:rsidR="057E3DBA" w:rsidRPr="00170322">
        <w:rPr>
          <w:rFonts w:ascii="Times New Roman" w:hAnsi="Times New Roman" w:cs="Times New Roman"/>
          <w:color w:val="000000"/>
          <w:sz w:val="24"/>
          <w:szCs w:val="24"/>
          <w:shd w:val="clear" w:color="auto" w:fill="FFFFFF"/>
        </w:rPr>
        <w:t xml:space="preserve"> (</w:t>
      </w:r>
      <w:proofErr w:type="spellStart"/>
      <w:r w:rsidR="057E3DBA" w:rsidRPr="00170322">
        <w:rPr>
          <w:rFonts w:ascii="Times New Roman" w:hAnsi="Times New Roman" w:cs="Times New Roman"/>
          <w:i/>
          <w:iCs/>
          <w:color w:val="000000"/>
          <w:sz w:val="24"/>
          <w:szCs w:val="24"/>
          <w:shd w:val="clear" w:color="auto" w:fill="FFFFFF"/>
        </w:rPr>
        <w:t>kutabare</w:t>
      </w:r>
      <w:proofErr w:type="spellEnd"/>
      <w:r w:rsidR="057E3DBA" w:rsidRPr="00170322">
        <w:rPr>
          <w:rFonts w:ascii="Times New Roman" w:hAnsi="Times New Roman" w:cs="Times New Roman"/>
          <w:color w:val="000000"/>
          <w:sz w:val="24"/>
          <w:szCs w:val="24"/>
          <w:shd w:val="clear" w:color="auto" w:fill="FFFFFF"/>
        </w:rPr>
        <w:t>)</w:t>
      </w:r>
      <w:r w:rsidRPr="00170322">
        <w:rPr>
          <w:rFonts w:ascii="Times New Roman" w:hAnsi="Times New Roman" w:cs="Times New Roman"/>
          <w:color w:val="000000"/>
          <w:sz w:val="24"/>
          <w:szCs w:val="24"/>
          <w:shd w:val="clear" w:color="auto" w:fill="FFFFFF"/>
        </w:rPr>
        <w:t>"</w:t>
      </w:r>
      <w:r w:rsidR="00C40404" w:rsidRPr="00170322">
        <w:t xml:space="preserve"> </w:t>
      </w:r>
      <w:r w:rsidR="00C40404" w:rsidRPr="00170322">
        <w:rPr>
          <w:rFonts w:ascii="Times New Roman" w:hAnsi="Times New Roman" w:cs="Times New Roman"/>
          <w:color w:val="000000"/>
          <w:sz w:val="24"/>
          <w:szCs w:val="24"/>
          <w:shd w:val="clear" w:color="auto" w:fill="FFFFFF"/>
        </w:rPr>
        <w:t>(a phrase that translates roughly to "drop dead"</w:t>
      </w:r>
      <w:r w:rsidR="00C40404" w:rsidRPr="00170322">
        <w:rPr>
          <w:rFonts w:ascii="Times New Roman" w:hAnsi="Times New Roman" w:cs="Times New Roman" w:hint="eastAsia"/>
          <w:color w:val="000000"/>
          <w:sz w:val="24"/>
          <w:szCs w:val="24"/>
          <w:shd w:val="clear" w:color="auto" w:fill="FFFFFF"/>
        </w:rPr>
        <w:t xml:space="preserve"> or </w:t>
      </w:r>
      <w:r w:rsidR="00C40404" w:rsidRPr="00170322">
        <w:rPr>
          <w:rFonts w:ascii="Times New Roman" w:hAnsi="Times New Roman" w:cs="Times New Roman"/>
          <w:color w:val="000000"/>
          <w:sz w:val="24"/>
          <w:szCs w:val="24"/>
          <w:shd w:val="clear" w:color="auto" w:fill="FFFFFF"/>
        </w:rPr>
        <w:t>“</w:t>
      </w:r>
      <w:r w:rsidR="00C40404" w:rsidRPr="00170322">
        <w:rPr>
          <w:rFonts w:ascii="Times New Roman" w:hAnsi="Times New Roman" w:cs="Times New Roman" w:hint="eastAsia"/>
          <w:color w:val="000000"/>
          <w:sz w:val="24"/>
          <w:szCs w:val="24"/>
          <w:shd w:val="clear" w:color="auto" w:fill="FFFFFF"/>
        </w:rPr>
        <w:t>go to hell</w:t>
      </w:r>
      <w:r w:rsidR="00C40404" w:rsidRPr="00170322">
        <w:rPr>
          <w:rFonts w:ascii="Times New Roman" w:hAnsi="Times New Roman" w:cs="Times New Roman"/>
          <w:color w:val="000000"/>
          <w:sz w:val="24"/>
          <w:szCs w:val="24"/>
          <w:shd w:val="clear" w:color="auto" w:fill="FFFFFF"/>
        </w:rPr>
        <w:t>”</w:t>
      </w:r>
      <w:r w:rsidR="00C40404" w:rsidRPr="00170322">
        <w:rPr>
          <w:rFonts w:ascii="Times New Roman" w:hAnsi="Times New Roman" w:cs="Times New Roman" w:hint="eastAsia"/>
          <w:color w:val="000000"/>
          <w:sz w:val="24"/>
          <w:szCs w:val="24"/>
          <w:shd w:val="clear" w:color="auto" w:fill="FFFFFF"/>
        </w:rPr>
        <w:t xml:space="preserve"> or </w:t>
      </w:r>
      <w:r w:rsidR="00C40404" w:rsidRPr="00170322">
        <w:rPr>
          <w:rFonts w:ascii="Times New Roman" w:hAnsi="Times New Roman" w:cs="Times New Roman"/>
          <w:color w:val="000000"/>
          <w:sz w:val="24"/>
          <w:szCs w:val="24"/>
          <w:shd w:val="clear" w:color="auto" w:fill="FFFFFF"/>
        </w:rPr>
        <w:t>“</w:t>
      </w:r>
      <w:r w:rsidR="00C40404" w:rsidRPr="00170322">
        <w:rPr>
          <w:rFonts w:ascii="Times New Roman" w:hAnsi="Times New Roman" w:cs="Times New Roman" w:hint="eastAsia"/>
          <w:color w:val="000000"/>
          <w:sz w:val="24"/>
          <w:szCs w:val="24"/>
          <w:shd w:val="clear" w:color="auto" w:fill="FFFFFF"/>
        </w:rPr>
        <w:t>f*ck</w:t>
      </w:r>
      <w:r w:rsidR="00C40404" w:rsidRPr="00170322">
        <w:rPr>
          <w:rFonts w:ascii="Times New Roman" w:hAnsi="Times New Roman" w:cs="Times New Roman"/>
          <w:color w:val="000000"/>
          <w:sz w:val="24"/>
          <w:szCs w:val="24"/>
          <w:shd w:val="clear" w:color="auto" w:fill="FFFFFF"/>
        </w:rPr>
        <w:t>”)</w:t>
      </w:r>
      <w:r w:rsidR="000010D1" w:rsidRPr="00170322">
        <w:rPr>
          <w:rFonts w:ascii="Times New Roman" w:hAnsi="Times New Roman" w:cs="Times New Roman" w:hint="eastAsia"/>
          <w:color w:val="000000"/>
          <w:sz w:val="24"/>
          <w:szCs w:val="24"/>
          <w:shd w:val="clear" w:color="auto" w:fill="FFFFFF"/>
        </w:rPr>
        <w:t xml:space="preserve"> </w:t>
      </w:r>
      <w:r w:rsidRPr="00F1655A">
        <w:rPr>
          <w:rFonts w:ascii="Times New Roman" w:hAnsi="Times New Roman" w:cs="Times New Roman"/>
          <w:color w:val="000000"/>
          <w:sz w:val="24"/>
          <w:szCs w:val="24"/>
          <w:shd w:val="clear" w:color="auto" w:fill="FFFFFF"/>
        </w:rPr>
        <w:t xml:space="preserve"> in the Japanese context touches on a variety of</w:t>
      </w:r>
      <w:r w:rsidR="00EF6433" w:rsidRPr="00170322">
        <w:rPr>
          <w:rFonts w:ascii="Times New Roman" w:hAnsi="Times New Roman" w:cs="Times New Roman" w:hint="eastAsia"/>
          <w:color w:val="000000"/>
          <w:sz w:val="24"/>
          <w:szCs w:val="24"/>
          <w:shd w:val="clear" w:color="auto" w:fill="FFFFFF"/>
        </w:rPr>
        <w:t xml:space="preserve"> </w:t>
      </w:r>
      <w:r w:rsidRPr="00F1655A">
        <w:rPr>
          <w:rFonts w:ascii="Times New Roman" w:hAnsi="Times New Roman" w:cs="Times New Roman"/>
          <w:color w:val="000000"/>
          <w:sz w:val="24"/>
          <w:szCs w:val="24"/>
          <w:shd w:val="clear" w:color="auto" w:fill="FFFFFF"/>
        </w:rPr>
        <w:t>sensitive issues surrounding online threats, freedom of expression, and the balance between protecting individuals and maintaining open political discourse. Here are some comments on the case, considering the sociopolitical landscape in Japan and Meta's policies:</w:t>
      </w:r>
    </w:p>
    <w:p w14:paraId="2FF55412" w14:textId="15CC5D44" w:rsidR="00F1655A" w:rsidRPr="00F1655A" w:rsidRDefault="00F1655A" w:rsidP="00F1655A">
      <w:pPr>
        <w:rPr>
          <w:rFonts w:ascii="Times New Roman" w:hAnsi="Times New Roman" w:cs="Times New Roman"/>
          <w:b/>
          <w:bCs/>
          <w:color w:val="000000"/>
          <w:sz w:val="24"/>
          <w:szCs w:val="24"/>
          <w:u w:val="single"/>
          <w:shd w:val="clear" w:color="auto" w:fill="FFFFFF"/>
        </w:rPr>
      </w:pPr>
      <w:r w:rsidRPr="00F1655A">
        <w:rPr>
          <w:rFonts w:ascii="Times New Roman" w:hAnsi="Times New Roman" w:cs="Times New Roman"/>
          <w:b/>
          <w:bCs/>
          <w:color w:val="000000"/>
          <w:sz w:val="24"/>
          <w:szCs w:val="24"/>
          <w:u w:val="single"/>
          <w:shd w:val="clear" w:color="auto" w:fill="FFFFFF"/>
        </w:rPr>
        <w:t>Sociopolitical</w:t>
      </w:r>
      <w:r w:rsidR="00071D3A" w:rsidRPr="00170322">
        <w:rPr>
          <w:rFonts w:ascii="Times New Roman" w:hAnsi="Times New Roman" w:cs="Times New Roman" w:hint="eastAsia"/>
          <w:b/>
          <w:bCs/>
          <w:color w:val="000000"/>
          <w:sz w:val="24"/>
          <w:szCs w:val="24"/>
          <w:u w:val="single"/>
          <w:shd w:val="clear" w:color="auto" w:fill="FFFFFF"/>
        </w:rPr>
        <w:t>/Legal</w:t>
      </w:r>
      <w:r w:rsidRPr="00F1655A">
        <w:rPr>
          <w:rFonts w:ascii="Times New Roman" w:hAnsi="Times New Roman" w:cs="Times New Roman"/>
          <w:b/>
          <w:bCs/>
          <w:color w:val="000000"/>
          <w:sz w:val="24"/>
          <w:szCs w:val="24"/>
          <w:u w:val="single"/>
          <w:shd w:val="clear" w:color="auto" w:fill="FFFFFF"/>
        </w:rPr>
        <w:t xml:space="preserve"> Context in Japan</w:t>
      </w:r>
    </w:p>
    <w:p w14:paraId="787A72AA" w14:textId="610B4141" w:rsidR="00851F05" w:rsidRPr="00170322" w:rsidRDefault="00851F05" w:rsidP="00851F05">
      <w:pPr>
        <w:rPr>
          <w:rFonts w:ascii="Times New Roman" w:hAnsi="Times New Roman" w:cs="Times New Roman"/>
          <w:color w:val="000000"/>
          <w:sz w:val="24"/>
          <w:szCs w:val="24"/>
          <w:shd w:val="clear" w:color="auto" w:fill="FFFFFF"/>
        </w:rPr>
      </w:pPr>
      <w:proofErr w:type="gramStart"/>
      <w:r w:rsidRPr="00170322">
        <w:rPr>
          <w:rFonts w:ascii="Times New Roman" w:hAnsi="Times New Roman" w:cs="Times New Roman" w:hint="eastAsia"/>
          <w:color w:val="000000"/>
          <w:sz w:val="24"/>
          <w:szCs w:val="24"/>
          <w:shd w:val="clear" w:color="auto" w:fill="FFFFFF"/>
        </w:rPr>
        <w:t>First of all</w:t>
      </w:r>
      <w:proofErr w:type="gramEnd"/>
      <w:r w:rsidRPr="00170322">
        <w:rPr>
          <w:rFonts w:ascii="Times New Roman" w:hAnsi="Times New Roman" w:cs="Times New Roman" w:hint="eastAsia"/>
          <w:color w:val="000000"/>
          <w:sz w:val="24"/>
          <w:szCs w:val="24"/>
          <w:shd w:val="clear" w:color="auto" w:fill="FFFFFF"/>
        </w:rPr>
        <w:t xml:space="preserve">, it is </w:t>
      </w:r>
      <w:r w:rsidRPr="00170322">
        <w:rPr>
          <w:rFonts w:ascii="Times New Roman" w:hAnsi="Times New Roman" w:cs="Times New Roman"/>
          <w:color w:val="000000"/>
          <w:sz w:val="24"/>
          <w:szCs w:val="24"/>
          <w:shd w:val="clear" w:color="auto" w:fill="FFFFFF"/>
        </w:rPr>
        <w:t xml:space="preserve">important to consider the </w:t>
      </w:r>
      <w:r w:rsidR="00FF1A47">
        <w:rPr>
          <w:rFonts w:ascii="Times New Roman" w:hAnsi="Times New Roman" w:cs="Times New Roman"/>
          <w:color w:val="000000"/>
          <w:sz w:val="24"/>
          <w:szCs w:val="24"/>
          <w:shd w:val="clear" w:color="auto" w:fill="FFFFFF"/>
        </w:rPr>
        <w:t>nature</w:t>
      </w:r>
      <w:r w:rsidRPr="00170322">
        <w:rPr>
          <w:rFonts w:ascii="Times New Roman" w:hAnsi="Times New Roman" w:cs="Times New Roman"/>
          <w:color w:val="000000"/>
          <w:sz w:val="24"/>
          <w:szCs w:val="24"/>
          <w:shd w:val="clear" w:color="auto" w:fill="FFFFFF"/>
        </w:rPr>
        <w:t xml:space="preserve"> of political expression, which is more protected under international human rights law and the Japanese constitution. The International Covenant on Civil and Political Rights (ICCPR), to which Japan is a party, protects freedom of expression, including political speech. Article 19 of the ICCPR states that everyone shall have the right to hold opinions without interference and the right to freedom of expression, which includes the freedom to seek, receive, and impart information and ideas of all kinds.</w:t>
      </w:r>
    </w:p>
    <w:p w14:paraId="69122FC4" w14:textId="77777777" w:rsidR="00F86DF2" w:rsidRPr="00170322" w:rsidRDefault="00851F05" w:rsidP="00851F05">
      <w:pPr>
        <w:rPr>
          <w:rFonts w:ascii="Times New Roman" w:hAnsi="Times New Roman" w:cs="Times New Roman"/>
          <w:color w:val="000000"/>
          <w:sz w:val="24"/>
          <w:szCs w:val="24"/>
          <w:shd w:val="clear" w:color="auto" w:fill="FFFFFF"/>
        </w:rPr>
      </w:pPr>
      <w:r w:rsidRPr="00170322">
        <w:rPr>
          <w:rFonts w:ascii="Times New Roman" w:hAnsi="Times New Roman" w:cs="Times New Roman"/>
          <w:color w:val="000000"/>
          <w:sz w:val="24"/>
          <w:szCs w:val="24"/>
          <w:shd w:val="clear" w:color="auto" w:fill="FFFFFF"/>
        </w:rPr>
        <w:t>Similarly, the Japanese Constitution safeguards freedom of expression. Article 21 explicitly guarantees freedom of assembly and association as well as speech, press, and all other forms of expression. This protection extends to political speech, which is considered vital for a functioning democracy. Political expression is given a higher level of protection because it contributes to public discourse and the democratic process.</w:t>
      </w:r>
      <w:r w:rsidRPr="00170322">
        <w:rPr>
          <w:rFonts w:ascii="Times New Roman" w:hAnsi="Times New Roman" w:cs="Times New Roman"/>
          <w:color w:val="000000"/>
          <w:sz w:val="24"/>
          <w:szCs w:val="24"/>
          <w:shd w:val="clear" w:color="auto" w:fill="FFFFFF"/>
        </w:rPr>
        <w:t xml:space="preserve"> </w:t>
      </w:r>
    </w:p>
    <w:p w14:paraId="71A6F28E" w14:textId="77777777" w:rsidR="00F1655A" w:rsidRPr="00F1655A" w:rsidRDefault="00F1655A" w:rsidP="00851F05">
      <w:pPr>
        <w:rPr>
          <w:rFonts w:ascii="Times New Roman" w:hAnsi="Times New Roman" w:cs="Times New Roman"/>
          <w:b/>
          <w:bCs/>
          <w:color w:val="000000"/>
          <w:sz w:val="24"/>
          <w:szCs w:val="24"/>
          <w:shd w:val="clear" w:color="auto" w:fill="FFFFFF"/>
        </w:rPr>
      </w:pPr>
      <w:r w:rsidRPr="00F1655A">
        <w:rPr>
          <w:rFonts w:ascii="Times New Roman" w:hAnsi="Times New Roman" w:cs="Times New Roman"/>
          <w:b/>
          <w:bCs/>
          <w:color w:val="000000"/>
          <w:sz w:val="24"/>
          <w:szCs w:val="24"/>
          <w:shd w:val="clear" w:color="auto" w:fill="FFFFFF"/>
        </w:rPr>
        <w:t>Online Threats Against Politicians</w:t>
      </w:r>
    </w:p>
    <w:p w14:paraId="2CB41E62" w14:textId="77777777" w:rsidR="00F1655A" w:rsidRPr="00170322" w:rsidRDefault="00F1655A" w:rsidP="00F1655A">
      <w:pPr>
        <w:rPr>
          <w:rFonts w:ascii="Times New Roman" w:hAnsi="Times New Roman" w:cs="Times New Roman"/>
          <w:color w:val="000000"/>
          <w:sz w:val="24"/>
          <w:szCs w:val="24"/>
          <w:shd w:val="clear" w:color="auto" w:fill="FFFFFF"/>
        </w:rPr>
      </w:pPr>
      <w:r w:rsidRPr="00F1655A">
        <w:rPr>
          <w:rFonts w:ascii="Times New Roman" w:hAnsi="Times New Roman" w:cs="Times New Roman"/>
          <w:color w:val="000000"/>
          <w:sz w:val="24"/>
          <w:szCs w:val="24"/>
          <w:shd w:val="clear" w:color="auto" w:fill="FFFFFF"/>
        </w:rPr>
        <w:t>Japan, like many countries, has seen a rise in online threats against politicians. High-profile incidents, such as the assassination of former Prime Minister Shinzo Abe, have heightened awareness and sensitivity toward online rhetoric that could incite violence. Politicians in Japan often face harassment and threats on social media, reflecting broader global trends.</w:t>
      </w:r>
    </w:p>
    <w:p w14:paraId="14FE658E" w14:textId="77777777" w:rsidR="00F1655A" w:rsidRPr="00F1655A" w:rsidRDefault="00F1655A" w:rsidP="00F1655A">
      <w:pPr>
        <w:rPr>
          <w:rFonts w:ascii="Times New Roman" w:hAnsi="Times New Roman" w:cs="Times New Roman"/>
          <w:b/>
          <w:bCs/>
          <w:color w:val="000000"/>
          <w:sz w:val="24"/>
          <w:szCs w:val="24"/>
          <w:shd w:val="clear" w:color="auto" w:fill="FFFFFF"/>
        </w:rPr>
      </w:pPr>
      <w:r w:rsidRPr="00F1655A">
        <w:rPr>
          <w:rFonts w:ascii="Times New Roman" w:hAnsi="Times New Roman" w:cs="Times New Roman"/>
          <w:b/>
          <w:bCs/>
          <w:color w:val="000000"/>
          <w:sz w:val="24"/>
          <w:szCs w:val="24"/>
          <w:shd w:val="clear" w:color="auto" w:fill="FFFFFF"/>
        </w:rPr>
        <w:t>Limitations on Freedom of Expression</w:t>
      </w:r>
    </w:p>
    <w:p w14:paraId="7E8AA4CA" w14:textId="77777777" w:rsidR="00F1655A" w:rsidRPr="00F1655A" w:rsidRDefault="00F1655A" w:rsidP="00F1655A">
      <w:pPr>
        <w:rPr>
          <w:rFonts w:ascii="Times New Roman" w:hAnsi="Times New Roman" w:cs="Times New Roman"/>
          <w:color w:val="000000"/>
          <w:sz w:val="24"/>
          <w:szCs w:val="24"/>
          <w:shd w:val="clear" w:color="auto" w:fill="FFFFFF"/>
        </w:rPr>
      </w:pPr>
      <w:r w:rsidRPr="00F1655A">
        <w:rPr>
          <w:rFonts w:ascii="Times New Roman" w:hAnsi="Times New Roman" w:cs="Times New Roman"/>
          <w:color w:val="000000"/>
          <w:sz w:val="24"/>
          <w:szCs w:val="24"/>
          <w:shd w:val="clear" w:color="auto" w:fill="FFFFFF"/>
        </w:rPr>
        <w:t>Japan has laws that can restrict freedom of expression, especially when it comes to defamatory or threatening language. Article 230 of the Penal Code criminalizes defamation, and threats of violence can lead to criminal charges under various statutes. These legal frameworks can sometimes be seen as limiting critical speech, but they are often justified by the need to maintain public order and protect individuals from harm.</w:t>
      </w:r>
    </w:p>
    <w:p w14:paraId="4A776DBA" w14:textId="77777777" w:rsidR="00CD7268" w:rsidRPr="0019699E" w:rsidRDefault="00CD7268" w:rsidP="00CD7268">
      <w:pPr>
        <w:rPr>
          <w:rFonts w:ascii="Times New Roman" w:hAnsi="Times New Roman" w:cs="Times New Roman"/>
          <w:color w:val="000000"/>
          <w:sz w:val="24"/>
          <w:szCs w:val="24"/>
          <w:shd w:val="clear" w:color="auto" w:fill="FFFFFF"/>
        </w:rPr>
      </w:pPr>
      <w:r w:rsidRPr="00170322">
        <w:rPr>
          <w:rFonts w:ascii="Times New Roman" w:hAnsi="Times New Roman" w:cs="Times New Roman"/>
          <w:color w:val="000000"/>
          <w:sz w:val="24"/>
          <w:szCs w:val="24"/>
          <w:shd w:val="clear" w:color="auto" w:fill="FFFFFF"/>
        </w:rPr>
        <w:t>C</w:t>
      </w:r>
      <w:r w:rsidRPr="00170322">
        <w:rPr>
          <w:rFonts w:ascii="Times New Roman" w:hAnsi="Times New Roman" w:cs="Times New Roman" w:hint="eastAsia"/>
          <w:color w:val="000000"/>
          <w:sz w:val="24"/>
          <w:szCs w:val="24"/>
          <w:shd w:val="clear" w:color="auto" w:fill="FFFFFF"/>
        </w:rPr>
        <w:t xml:space="preserve">f. </w:t>
      </w:r>
      <w:hyperlink r:id="rId8" w:history="1">
        <w:r w:rsidRPr="0019699E">
          <w:rPr>
            <w:rStyle w:val="Hyperlink"/>
            <w:rFonts w:ascii="Times New Roman" w:hAnsi="Times New Roman" w:cs="Times New Roman"/>
            <w:b/>
            <w:bCs/>
            <w:sz w:val="24"/>
            <w:szCs w:val="24"/>
            <w:shd w:val="clear" w:color="auto" w:fill="FFFFFF"/>
          </w:rPr>
          <w:t>Revision of the Penal Code: raise the statutory penalty for insult</w:t>
        </w:r>
      </w:hyperlink>
    </w:p>
    <w:p w14:paraId="465AB668" w14:textId="7BF082D5" w:rsidR="00937A1C" w:rsidRPr="00937A1C" w:rsidRDefault="00937A1C" w:rsidP="00937A1C">
      <w:pPr>
        <w:rPr>
          <w:rFonts w:ascii="Times New Roman" w:hAnsi="Times New Roman" w:cs="Times New Roman"/>
          <w:color w:val="000000"/>
          <w:sz w:val="24"/>
          <w:szCs w:val="24"/>
          <w:shd w:val="clear" w:color="auto" w:fill="FFFFFF"/>
        </w:rPr>
      </w:pPr>
      <w:r w:rsidRPr="00937A1C">
        <w:rPr>
          <w:rFonts w:ascii="Times New Roman" w:hAnsi="Times New Roman" w:cs="Times New Roman"/>
          <w:color w:val="000000"/>
          <w:sz w:val="24"/>
          <w:szCs w:val="24"/>
          <w:shd w:val="clear" w:color="auto" w:fill="FFFFFF"/>
        </w:rPr>
        <w:lastRenderedPageBreak/>
        <w:t xml:space="preserve">In June 2022, Japan’s Penal Code was revised concerning Article 231, which addresses public insults. The amendment raised the statutory penalty for insults from less than 30 days' detention to up to one year's </w:t>
      </w:r>
      <w:proofErr w:type="gramStart"/>
      <w:r w:rsidRPr="00937A1C">
        <w:rPr>
          <w:rFonts w:ascii="Times New Roman" w:hAnsi="Times New Roman" w:cs="Times New Roman"/>
          <w:color w:val="000000"/>
          <w:sz w:val="24"/>
          <w:szCs w:val="24"/>
          <w:shd w:val="clear" w:color="auto" w:fill="FFFFFF"/>
        </w:rPr>
        <w:t>imprisonment, and</w:t>
      </w:r>
      <w:proofErr w:type="gramEnd"/>
      <w:r w:rsidRPr="00937A1C">
        <w:rPr>
          <w:rFonts w:ascii="Times New Roman" w:hAnsi="Times New Roman" w:cs="Times New Roman"/>
          <w:color w:val="000000"/>
          <w:sz w:val="24"/>
          <w:szCs w:val="24"/>
          <w:shd w:val="clear" w:color="auto" w:fill="FFFFFF"/>
        </w:rPr>
        <w:t xml:space="preserve"> elevated the fine from less than 10,000 yen to up to 300,000 yen (around $2,200). Additionally, the statute of limitations for insults was extended from one year to three years, allowing a longer window for legal action to be taken against perpetrators.</w:t>
      </w:r>
    </w:p>
    <w:p w14:paraId="2114812D" w14:textId="77777777" w:rsidR="00937A1C" w:rsidRPr="00937A1C" w:rsidRDefault="00937A1C" w:rsidP="00937A1C">
      <w:pPr>
        <w:rPr>
          <w:rFonts w:ascii="Times New Roman" w:hAnsi="Times New Roman" w:cs="Times New Roman"/>
          <w:color w:val="000000"/>
          <w:sz w:val="24"/>
          <w:szCs w:val="24"/>
          <w:shd w:val="clear" w:color="auto" w:fill="FFFFFF"/>
        </w:rPr>
      </w:pPr>
      <w:r w:rsidRPr="00937A1C">
        <w:rPr>
          <w:rFonts w:ascii="Times New Roman" w:hAnsi="Times New Roman" w:cs="Times New Roman"/>
          <w:color w:val="000000"/>
          <w:sz w:val="24"/>
          <w:szCs w:val="24"/>
          <w:shd w:val="clear" w:color="auto" w:fill="FFFFFF"/>
        </w:rPr>
        <w:t xml:space="preserve">The primary motivation behind this revision was to address the escalating issue of cyberbullying and its detrimental impact on individuals and society. The tragic suicide of professional wrestler and reality TV star Hana Kimura, who was subjected to relentless online harassment, highlighted the severe consequences of </w:t>
      </w:r>
      <w:proofErr w:type="gramStart"/>
      <w:r w:rsidRPr="00937A1C">
        <w:rPr>
          <w:rFonts w:ascii="Times New Roman" w:hAnsi="Times New Roman" w:cs="Times New Roman"/>
          <w:color w:val="000000"/>
          <w:sz w:val="24"/>
          <w:szCs w:val="24"/>
          <w:shd w:val="clear" w:color="auto" w:fill="FFFFFF"/>
        </w:rPr>
        <w:t>cyberbullying</w:t>
      </w:r>
      <w:proofErr w:type="gramEnd"/>
      <w:r w:rsidRPr="00937A1C">
        <w:rPr>
          <w:rFonts w:ascii="Times New Roman" w:hAnsi="Times New Roman" w:cs="Times New Roman"/>
          <w:color w:val="000000"/>
          <w:sz w:val="24"/>
          <w:szCs w:val="24"/>
          <w:shd w:val="clear" w:color="auto" w:fill="FFFFFF"/>
        </w:rPr>
        <w:t xml:space="preserve"> and spurred these legislative changes. </w:t>
      </w:r>
    </w:p>
    <w:p w14:paraId="7AF193EF" w14:textId="07BBAFFA" w:rsidR="00CD7268" w:rsidRPr="00F1655A" w:rsidRDefault="00CD7268" w:rsidP="00CD7268">
      <w:pPr>
        <w:rPr>
          <w:rFonts w:ascii="Times New Roman" w:hAnsi="Times New Roman" w:cs="Times New Roman" w:hint="eastAsia"/>
          <w:color w:val="000000"/>
          <w:sz w:val="24"/>
          <w:szCs w:val="24"/>
          <w:shd w:val="clear" w:color="auto" w:fill="FFFFFF"/>
        </w:rPr>
      </w:pPr>
      <w:r w:rsidRPr="00170322">
        <w:rPr>
          <w:rFonts w:ascii="Times New Roman" w:hAnsi="Times New Roman" w:cs="Times New Roman" w:hint="eastAsia"/>
          <w:color w:val="000000"/>
          <w:sz w:val="24"/>
          <w:szCs w:val="24"/>
          <w:shd w:val="clear" w:color="auto" w:fill="FFFFFF"/>
        </w:rPr>
        <w:t>(</w:t>
      </w:r>
      <w:r w:rsidR="00540792" w:rsidRPr="00170322">
        <w:rPr>
          <w:rFonts w:ascii="Times New Roman" w:hAnsi="Times New Roman" w:cs="Times New Roman" w:hint="eastAsia"/>
          <w:color w:val="000000"/>
          <w:sz w:val="24"/>
          <w:szCs w:val="24"/>
          <w:shd w:val="clear" w:color="auto" w:fill="FFFFFF"/>
        </w:rPr>
        <w:t xml:space="preserve">See </w:t>
      </w:r>
      <w:r w:rsidR="009D5975" w:rsidRPr="00170322">
        <w:rPr>
          <w:rFonts w:ascii="Times New Roman" w:hAnsi="Times New Roman" w:cs="Times New Roman" w:hint="eastAsia"/>
          <w:color w:val="000000"/>
          <w:sz w:val="24"/>
          <w:szCs w:val="24"/>
          <w:shd w:val="clear" w:color="auto" w:fill="FFFFFF"/>
        </w:rPr>
        <w:t xml:space="preserve">other </w:t>
      </w:r>
      <w:r w:rsidR="00AB2F68" w:rsidRPr="00170322">
        <w:rPr>
          <w:rFonts w:ascii="Times New Roman" w:hAnsi="Times New Roman" w:cs="Times New Roman" w:hint="eastAsia"/>
          <w:color w:val="000000"/>
          <w:sz w:val="24"/>
          <w:szCs w:val="24"/>
          <w:shd w:val="clear" w:color="auto" w:fill="FFFFFF"/>
        </w:rPr>
        <w:t>development</w:t>
      </w:r>
      <w:r w:rsidR="009675EF" w:rsidRPr="00170322">
        <w:rPr>
          <w:rFonts w:ascii="Times New Roman" w:hAnsi="Times New Roman" w:cs="Times New Roman" w:hint="eastAsia"/>
          <w:color w:val="000000"/>
          <w:sz w:val="24"/>
          <w:szCs w:val="24"/>
          <w:shd w:val="clear" w:color="auto" w:fill="FFFFFF"/>
        </w:rPr>
        <w:t>s</w:t>
      </w:r>
      <w:r w:rsidR="00AB2F68" w:rsidRPr="00170322">
        <w:rPr>
          <w:rFonts w:ascii="Times New Roman" w:hAnsi="Times New Roman" w:cs="Times New Roman" w:hint="eastAsia"/>
          <w:color w:val="000000"/>
          <w:sz w:val="24"/>
          <w:szCs w:val="24"/>
          <w:shd w:val="clear" w:color="auto" w:fill="FFFFFF"/>
        </w:rPr>
        <w:t xml:space="preserve"> of laws at </w:t>
      </w:r>
      <w:hyperlink r:id="rId9" w:history="1">
        <w:r w:rsidR="009675EF" w:rsidRPr="00170322">
          <w:rPr>
            <w:rStyle w:val="Hyperlink"/>
            <w:rFonts w:ascii="Times New Roman" w:hAnsi="Times New Roman" w:cs="Times New Roman"/>
            <w:sz w:val="24"/>
            <w:szCs w:val="24"/>
            <w:shd w:val="clear" w:color="auto" w:fill="FFFFFF"/>
          </w:rPr>
          <w:t>https://futurefreespeech.org/japan/</w:t>
        </w:r>
      </w:hyperlink>
      <w:r w:rsidRPr="00170322">
        <w:rPr>
          <w:rFonts w:ascii="Times New Roman" w:hAnsi="Times New Roman" w:cs="Times New Roman" w:hint="eastAsia"/>
          <w:color w:val="000000"/>
          <w:sz w:val="24"/>
          <w:szCs w:val="24"/>
          <w:shd w:val="clear" w:color="auto" w:fill="FFFFFF"/>
        </w:rPr>
        <w:t>)</w:t>
      </w:r>
    </w:p>
    <w:p w14:paraId="0F1D08FA" w14:textId="1CA388F2" w:rsidR="00F1655A" w:rsidRPr="00170322" w:rsidRDefault="00F1655A" w:rsidP="1EA0C39B">
      <w:pPr>
        <w:rPr>
          <w:rFonts w:ascii="Times New Roman" w:hAnsi="Times New Roman" w:cs="Times New Roman"/>
          <w:b/>
          <w:color w:val="000000"/>
          <w:sz w:val="24"/>
          <w:szCs w:val="24"/>
          <w:u w:val="single"/>
          <w:shd w:val="clear" w:color="auto" w:fill="FFFFFF"/>
        </w:rPr>
      </w:pPr>
      <w:r w:rsidRPr="00170322">
        <w:rPr>
          <w:rFonts w:ascii="Times New Roman" w:hAnsi="Times New Roman" w:cs="Times New Roman"/>
          <w:b/>
          <w:color w:val="000000"/>
          <w:sz w:val="24"/>
          <w:szCs w:val="24"/>
          <w:u w:val="single"/>
          <w:shd w:val="clear" w:color="auto" w:fill="FFFFFF"/>
        </w:rPr>
        <w:t>Rhetorical Threats in</w:t>
      </w:r>
      <w:r w:rsidR="7E948CB1" w:rsidRPr="00170322">
        <w:rPr>
          <w:rFonts w:ascii="Times New Roman" w:hAnsi="Times New Roman" w:cs="Times New Roman"/>
          <w:b/>
          <w:color w:val="000000" w:themeColor="text1"/>
          <w:sz w:val="24"/>
          <w:szCs w:val="24"/>
          <w:u w:val="single"/>
        </w:rPr>
        <w:t xml:space="preserve"> the Japanese language and political discourse</w:t>
      </w:r>
    </w:p>
    <w:p w14:paraId="78FF561D" w14:textId="77777777" w:rsidR="00F1655A" w:rsidRPr="00F1655A" w:rsidRDefault="00F1655A" w:rsidP="00F1655A">
      <w:pPr>
        <w:rPr>
          <w:rFonts w:ascii="Times New Roman" w:hAnsi="Times New Roman" w:cs="Times New Roman"/>
          <w:b/>
          <w:bCs/>
          <w:color w:val="000000"/>
          <w:sz w:val="24"/>
          <w:szCs w:val="24"/>
          <w:shd w:val="clear" w:color="auto" w:fill="FFFFFF"/>
        </w:rPr>
      </w:pPr>
      <w:r w:rsidRPr="00F1655A">
        <w:rPr>
          <w:rFonts w:ascii="Times New Roman" w:hAnsi="Times New Roman" w:cs="Times New Roman"/>
          <w:b/>
          <w:bCs/>
          <w:color w:val="000000"/>
          <w:sz w:val="24"/>
          <w:szCs w:val="24"/>
          <w:shd w:val="clear" w:color="auto" w:fill="FFFFFF"/>
        </w:rPr>
        <w:t>Prevalence and Distinction from Credible Threats</w:t>
      </w:r>
    </w:p>
    <w:p w14:paraId="4FFB9BAC" w14:textId="4291B21B" w:rsidR="4D0963B1" w:rsidRPr="00170322" w:rsidRDefault="00F1655A" w:rsidP="4D0963B1">
      <w:pPr>
        <w:rPr>
          <w:rFonts w:ascii="Times New Roman" w:hAnsi="Times New Roman" w:cs="Times New Roman"/>
          <w:color w:val="000000"/>
          <w:sz w:val="24"/>
          <w:szCs w:val="24"/>
          <w:shd w:val="clear" w:color="auto" w:fill="FFFFFF"/>
        </w:rPr>
      </w:pPr>
      <w:r w:rsidRPr="00F1655A">
        <w:rPr>
          <w:rFonts w:ascii="Times New Roman" w:hAnsi="Times New Roman" w:cs="Times New Roman"/>
          <w:color w:val="000000"/>
          <w:sz w:val="24"/>
          <w:szCs w:val="24"/>
          <w:shd w:val="clear" w:color="auto" w:fill="FFFFFF"/>
        </w:rPr>
        <w:t>Rhetorical threats or language, like "</w:t>
      </w:r>
      <w:r w:rsidRPr="00F1655A">
        <w:rPr>
          <w:rFonts w:ascii="Times New Roman" w:hAnsi="Times New Roman" w:cs="Times New Roman"/>
          <w:color w:val="000000"/>
          <w:sz w:val="24"/>
          <w:szCs w:val="24"/>
          <w:shd w:val="clear" w:color="auto" w:fill="FFFFFF"/>
        </w:rPr>
        <w:t>くたばれ</w:t>
      </w:r>
      <w:r w:rsidR="67749D82" w:rsidRPr="00170322">
        <w:rPr>
          <w:rFonts w:ascii="Times New Roman" w:hAnsi="Times New Roman" w:cs="Times New Roman"/>
          <w:color w:val="000000"/>
          <w:sz w:val="24"/>
          <w:szCs w:val="24"/>
          <w:shd w:val="clear" w:color="auto" w:fill="FFFFFF"/>
        </w:rPr>
        <w:t xml:space="preserve"> (</w:t>
      </w:r>
      <w:proofErr w:type="spellStart"/>
      <w:r w:rsidR="67749D82" w:rsidRPr="00170322">
        <w:rPr>
          <w:rFonts w:ascii="Times New Roman" w:hAnsi="Times New Roman" w:cs="Times New Roman"/>
          <w:i/>
          <w:color w:val="000000"/>
          <w:sz w:val="24"/>
          <w:szCs w:val="24"/>
          <w:shd w:val="clear" w:color="auto" w:fill="FFFFFF"/>
        </w:rPr>
        <w:t>kutabare</w:t>
      </w:r>
      <w:proofErr w:type="spellEnd"/>
      <w:r w:rsidR="67749D82" w:rsidRPr="00170322">
        <w:rPr>
          <w:rFonts w:ascii="Times New Roman" w:hAnsi="Times New Roman" w:cs="Times New Roman"/>
          <w:color w:val="000000"/>
          <w:sz w:val="24"/>
          <w:szCs w:val="24"/>
          <w:shd w:val="clear" w:color="auto" w:fill="FFFFFF"/>
        </w:rPr>
        <w:t>)</w:t>
      </w:r>
      <w:r w:rsidRPr="00170322">
        <w:rPr>
          <w:rFonts w:ascii="Times New Roman" w:hAnsi="Times New Roman" w:cs="Times New Roman"/>
          <w:color w:val="000000"/>
          <w:sz w:val="24"/>
          <w:szCs w:val="24"/>
          <w:shd w:val="clear" w:color="auto" w:fill="FFFFFF"/>
        </w:rPr>
        <w:t>,"</w:t>
      </w:r>
      <w:r w:rsidRPr="00F1655A">
        <w:rPr>
          <w:rFonts w:ascii="Times New Roman" w:hAnsi="Times New Roman" w:cs="Times New Roman"/>
          <w:color w:val="000000"/>
          <w:sz w:val="24"/>
          <w:szCs w:val="24"/>
          <w:shd w:val="clear" w:color="auto" w:fill="FFFFFF"/>
        </w:rPr>
        <w:t xml:space="preserve"> are not uncommon in political discourse</w:t>
      </w:r>
      <w:r w:rsidR="00955440" w:rsidRPr="00170322">
        <w:rPr>
          <w:rFonts w:ascii="Times New Roman" w:hAnsi="Times New Roman" w:cs="Times New Roman" w:hint="eastAsia"/>
          <w:color w:val="000000"/>
          <w:sz w:val="24"/>
          <w:szCs w:val="24"/>
          <w:shd w:val="clear" w:color="auto" w:fill="FFFFFF"/>
        </w:rPr>
        <w:t xml:space="preserve"> </w:t>
      </w:r>
      <w:r w:rsidRPr="00F1655A">
        <w:rPr>
          <w:rFonts w:ascii="Times New Roman" w:hAnsi="Times New Roman" w:cs="Times New Roman"/>
          <w:color w:val="000000"/>
          <w:sz w:val="24"/>
          <w:szCs w:val="24"/>
          <w:shd w:val="clear" w:color="auto" w:fill="FFFFFF"/>
        </w:rPr>
        <w:t>and online interactions in Japan. However, distinguishing between hyperbolic statements and credible threats can be challenging. Cultural nuances and the context in which statements are made play significant roles in this distinction. While hyperbolic threats are often seen as part of heated political debates, credible threats are taken seriously by authorities and platforms alike.</w:t>
      </w:r>
    </w:p>
    <w:p w14:paraId="7332CBE6" w14:textId="28D39025" w:rsidR="007456ED" w:rsidRPr="007456ED" w:rsidRDefault="007456ED" w:rsidP="007456ED">
      <w:pPr>
        <w:rPr>
          <w:rFonts w:ascii="Times New Roman" w:hAnsi="Times New Roman" w:cs="Times New Roman"/>
          <w:b/>
          <w:color w:val="000000" w:themeColor="text1"/>
          <w:sz w:val="24"/>
          <w:szCs w:val="24"/>
        </w:rPr>
      </w:pPr>
      <w:r w:rsidRPr="007456ED">
        <w:rPr>
          <w:rFonts w:ascii="Times New Roman" w:hAnsi="Times New Roman" w:cs="Times New Roman"/>
          <w:b/>
          <w:bCs/>
          <w:color w:val="000000" w:themeColor="text1"/>
          <w:sz w:val="24"/>
          <w:szCs w:val="24"/>
        </w:rPr>
        <w:t>Rabat Plan of Action and the Case of "</w:t>
      </w:r>
      <w:r w:rsidRPr="007456ED">
        <w:rPr>
          <w:rFonts w:ascii="Times New Roman" w:hAnsi="Times New Roman" w:cs="Times New Roman"/>
          <w:b/>
          <w:bCs/>
          <w:color w:val="000000" w:themeColor="text1"/>
          <w:sz w:val="24"/>
          <w:szCs w:val="24"/>
        </w:rPr>
        <w:t>くたばれ</w:t>
      </w:r>
      <w:r w:rsidR="6D48DA5B" w:rsidRPr="00170322">
        <w:rPr>
          <w:rFonts w:ascii="Times New Roman" w:hAnsi="Times New Roman" w:cs="Times New Roman"/>
          <w:b/>
          <w:color w:val="000000" w:themeColor="text1"/>
          <w:sz w:val="24"/>
          <w:szCs w:val="24"/>
        </w:rPr>
        <w:t xml:space="preserve"> </w:t>
      </w:r>
      <w:r w:rsidR="6D48DA5B" w:rsidRPr="00170322">
        <w:rPr>
          <w:rFonts w:ascii="Times New Roman" w:hAnsi="Times New Roman" w:cs="Times New Roman"/>
          <w:color w:val="000000" w:themeColor="text1"/>
          <w:sz w:val="24"/>
          <w:szCs w:val="24"/>
        </w:rPr>
        <w:t>(</w:t>
      </w:r>
      <w:proofErr w:type="spellStart"/>
      <w:r w:rsidR="6D48DA5B" w:rsidRPr="00170322">
        <w:rPr>
          <w:rFonts w:ascii="Times New Roman" w:hAnsi="Times New Roman" w:cs="Times New Roman"/>
          <w:b/>
          <w:i/>
          <w:color w:val="000000" w:themeColor="text1"/>
          <w:sz w:val="24"/>
          <w:szCs w:val="24"/>
        </w:rPr>
        <w:t>kutabare</w:t>
      </w:r>
      <w:proofErr w:type="spellEnd"/>
      <w:r w:rsidR="6D48DA5B" w:rsidRPr="00170322">
        <w:rPr>
          <w:rFonts w:ascii="Times New Roman" w:hAnsi="Times New Roman" w:cs="Times New Roman"/>
          <w:color w:val="000000" w:themeColor="text1"/>
          <w:sz w:val="24"/>
          <w:szCs w:val="24"/>
        </w:rPr>
        <w:t>)</w:t>
      </w:r>
      <w:r w:rsidRPr="00170322">
        <w:rPr>
          <w:rFonts w:ascii="Times New Roman" w:hAnsi="Times New Roman" w:cs="Times New Roman"/>
          <w:b/>
          <w:color w:val="000000" w:themeColor="text1"/>
          <w:sz w:val="24"/>
          <w:szCs w:val="24"/>
        </w:rPr>
        <w:t>"</w:t>
      </w:r>
    </w:p>
    <w:p w14:paraId="5CF9A13A" w14:textId="161F03F3" w:rsidR="00C35A6F" w:rsidRPr="00C35A6F" w:rsidRDefault="00C35A6F" w:rsidP="00C35A6F">
      <w:pPr>
        <w:rPr>
          <w:rFonts w:ascii="Times New Roman" w:hAnsi="Times New Roman" w:cs="Times New Roman"/>
          <w:color w:val="000000" w:themeColor="text1"/>
          <w:sz w:val="24"/>
          <w:szCs w:val="24"/>
        </w:rPr>
      </w:pPr>
      <w:r w:rsidRPr="00C35A6F">
        <w:rPr>
          <w:rFonts w:ascii="Times New Roman" w:hAnsi="Times New Roman" w:cs="Times New Roman"/>
          <w:color w:val="000000" w:themeColor="text1"/>
          <w:sz w:val="24"/>
          <w:szCs w:val="24"/>
        </w:rPr>
        <w:t>The six-part threshold test in the Rabat Plan of Action</w:t>
      </w:r>
      <w:r w:rsidR="003F5745" w:rsidRPr="00170322">
        <w:rPr>
          <w:rFonts w:ascii="Times New Roman" w:hAnsi="Times New Roman" w:cs="Times New Roman" w:hint="eastAsia"/>
          <w:color w:val="000000" w:themeColor="text1"/>
          <w:sz w:val="24"/>
          <w:szCs w:val="24"/>
        </w:rPr>
        <w:t xml:space="preserve">, </w:t>
      </w:r>
      <w:r w:rsidR="003F5745" w:rsidRPr="00170322">
        <w:rPr>
          <w:rFonts w:ascii="Times New Roman" w:hAnsi="Times New Roman" w:cs="Times New Roman"/>
          <w:color w:val="000000" w:themeColor="text1"/>
          <w:sz w:val="24"/>
          <w:szCs w:val="24"/>
        </w:rPr>
        <w:t xml:space="preserve">developed by the United Nations, </w:t>
      </w:r>
      <w:r w:rsidRPr="00C35A6F">
        <w:rPr>
          <w:rFonts w:ascii="Times New Roman" w:hAnsi="Times New Roman" w:cs="Times New Roman"/>
          <w:color w:val="000000" w:themeColor="text1"/>
          <w:sz w:val="24"/>
          <w:szCs w:val="24"/>
        </w:rPr>
        <w:t>is designed to assess whether expressions of hatred constitute incitement to discrimination, hostility, or violence, which would justify restrictions on freedom of expression under international human rights law. Here are the six criteria:</w:t>
      </w:r>
    </w:p>
    <w:p w14:paraId="6FAB068F" w14:textId="77777777" w:rsidR="00C35A6F" w:rsidRPr="00C35A6F" w:rsidRDefault="00C35A6F" w:rsidP="00C35A6F">
      <w:pPr>
        <w:numPr>
          <w:ilvl w:val="0"/>
          <w:numId w:val="3"/>
        </w:numPr>
        <w:rPr>
          <w:rFonts w:ascii="Times New Roman" w:hAnsi="Times New Roman" w:cs="Times New Roman"/>
          <w:color w:val="000000" w:themeColor="text1"/>
          <w:sz w:val="24"/>
          <w:szCs w:val="24"/>
        </w:rPr>
      </w:pPr>
      <w:r w:rsidRPr="00C35A6F">
        <w:rPr>
          <w:rFonts w:ascii="Times New Roman" w:hAnsi="Times New Roman" w:cs="Times New Roman"/>
          <w:b/>
          <w:bCs/>
          <w:color w:val="000000" w:themeColor="text1"/>
          <w:sz w:val="24"/>
          <w:szCs w:val="24"/>
        </w:rPr>
        <w:t>Context</w:t>
      </w:r>
      <w:r w:rsidRPr="00C35A6F">
        <w:rPr>
          <w:rFonts w:ascii="Times New Roman" w:hAnsi="Times New Roman" w:cs="Times New Roman"/>
          <w:color w:val="000000" w:themeColor="text1"/>
          <w:sz w:val="24"/>
          <w:szCs w:val="24"/>
        </w:rPr>
        <w:t>: The social and political context within which the speech occurs. This includes factors such as the political environment, existing tensions, and the potential for the speech to incite harmful actions.</w:t>
      </w:r>
    </w:p>
    <w:p w14:paraId="0F2789A6" w14:textId="77777777" w:rsidR="00C35A6F" w:rsidRPr="00C35A6F" w:rsidRDefault="00C35A6F" w:rsidP="00C35A6F">
      <w:pPr>
        <w:numPr>
          <w:ilvl w:val="0"/>
          <w:numId w:val="3"/>
        </w:numPr>
        <w:rPr>
          <w:rFonts w:ascii="Times New Roman" w:hAnsi="Times New Roman" w:cs="Times New Roman"/>
          <w:color w:val="000000" w:themeColor="text1"/>
          <w:sz w:val="24"/>
          <w:szCs w:val="24"/>
        </w:rPr>
      </w:pPr>
      <w:r w:rsidRPr="00C35A6F">
        <w:rPr>
          <w:rFonts w:ascii="Times New Roman" w:hAnsi="Times New Roman" w:cs="Times New Roman"/>
          <w:b/>
          <w:bCs/>
          <w:color w:val="000000" w:themeColor="text1"/>
          <w:sz w:val="24"/>
          <w:szCs w:val="24"/>
        </w:rPr>
        <w:t>Speaker</w:t>
      </w:r>
      <w:r w:rsidRPr="00C35A6F">
        <w:rPr>
          <w:rFonts w:ascii="Times New Roman" w:hAnsi="Times New Roman" w:cs="Times New Roman"/>
          <w:color w:val="000000" w:themeColor="text1"/>
          <w:sz w:val="24"/>
          <w:szCs w:val="24"/>
        </w:rPr>
        <w:t>: The position or status of the speaker. The influence or authority of the speaker can affect the potential impact of the speech. High-profile speakers such as politicians, religious leaders, or media figures can have a greater potential to incite violence or discrimination.</w:t>
      </w:r>
    </w:p>
    <w:p w14:paraId="7AD855C8" w14:textId="77777777" w:rsidR="00C35A6F" w:rsidRPr="00C35A6F" w:rsidRDefault="00C35A6F" w:rsidP="00C35A6F">
      <w:pPr>
        <w:numPr>
          <w:ilvl w:val="0"/>
          <w:numId w:val="3"/>
        </w:numPr>
        <w:rPr>
          <w:rFonts w:ascii="Times New Roman" w:hAnsi="Times New Roman" w:cs="Times New Roman"/>
          <w:color w:val="000000" w:themeColor="text1"/>
          <w:sz w:val="24"/>
          <w:szCs w:val="24"/>
        </w:rPr>
      </w:pPr>
      <w:r w:rsidRPr="00C35A6F">
        <w:rPr>
          <w:rFonts w:ascii="Times New Roman" w:hAnsi="Times New Roman" w:cs="Times New Roman"/>
          <w:b/>
          <w:bCs/>
          <w:color w:val="000000" w:themeColor="text1"/>
          <w:sz w:val="24"/>
          <w:szCs w:val="24"/>
        </w:rPr>
        <w:lastRenderedPageBreak/>
        <w:t>Intent</w:t>
      </w:r>
      <w:r w:rsidRPr="00C35A6F">
        <w:rPr>
          <w:rFonts w:ascii="Times New Roman" w:hAnsi="Times New Roman" w:cs="Times New Roman"/>
          <w:color w:val="000000" w:themeColor="text1"/>
          <w:sz w:val="24"/>
          <w:szCs w:val="24"/>
        </w:rPr>
        <w:t>: The intention behind the speech. Whether the speaker intended to incite discrimination, hostility, or violence is a crucial factor. This can be difficult to determine but is key to distinguishing incitement from other forms of expression.</w:t>
      </w:r>
    </w:p>
    <w:p w14:paraId="585FC780" w14:textId="77777777" w:rsidR="00C35A6F" w:rsidRPr="00C35A6F" w:rsidRDefault="00C35A6F" w:rsidP="00C35A6F">
      <w:pPr>
        <w:numPr>
          <w:ilvl w:val="0"/>
          <w:numId w:val="3"/>
        </w:numPr>
        <w:rPr>
          <w:rFonts w:ascii="Times New Roman" w:hAnsi="Times New Roman" w:cs="Times New Roman"/>
          <w:color w:val="000000" w:themeColor="text1"/>
          <w:sz w:val="24"/>
          <w:szCs w:val="24"/>
        </w:rPr>
      </w:pPr>
      <w:r w:rsidRPr="00C35A6F">
        <w:rPr>
          <w:rFonts w:ascii="Times New Roman" w:hAnsi="Times New Roman" w:cs="Times New Roman"/>
          <w:b/>
          <w:bCs/>
          <w:color w:val="000000" w:themeColor="text1"/>
          <w:sz w:val="24"/>
          <w:szCs w:val="24"/>
        </w:rPr>
        <w:t>Content and Form</w:t>
      </w:r>
      <w:r w:rsidRPr="00C35A6F">
        <w:rPr>
          <w:rFonts w:ascii="Times New Roman" w:hAnsi="Times New Roman" w:cs="Times New Roman"/>
          <w:color w:val="000000" w:themeColor="text1"/>
          <w:sz w:val="24"/>
          <w:szCs w:val="24"/>
        </w:rPr>
        <w:t>: The content of the speech and the form it takes. This includes the degree to which the speech is provocative, inflammatory, or violent in its language and imagery. The form (e.g., speech, written, broadcast) can also affect its impact.</w:t>
      </w:r>
    </w:p>
    <w:p w14:paraId="6D755E6D" w14:textId="77777777" w:rsidR="00C35A6F" w:rsidRPr="00C35A6F" w:rsidRDefault="00C35A6F" w:rsidP="00C35A6F">
      <w:pPr>
        <w:numPr>
          <w:ilvl w:val="0"/>
          <w:numId w:val="3"/>
        </w:numPr>
        <w:rPr>
          <w:rFonts w:ascii="Times New Roman" w:hAnsi="Times New Roman" w:cs="Times New Roman"/>
          <w:color w:val="000000" w:themeColor="text1"/>
          <w:sz w:val="24"/>
          <w:szCs w:val="24"/>
        </w:rPr>
      </w:pPr>
      <w:r w:rsidRPr="00C35A6F">
        <w:rPr>
          <w:rFonts w:ascii="Times New Roman" w:hAnsi="Times New Roman" w:cs="Times New Roman"/>
          <w:b/>
          <w:bCs/>
          <w:color w:val="000000" w:themeColor="text1"/>
          <w:sz w:val="24"/>
          <w:szCs w:val="24"/>
        </w:rPr>
        <w:t>Extent of the Speech</w:t>
      </w:r>
      <w:r w:rsidRPr="00C35A6F">
        <w:rPr>
          <w:rFonts w:ascii="Times New Roman" w:hAnsi="Times New Roman" w:cs="Times New Roman"/>
          <w:color w:val="000000" w:themeColor="text1"/>
          <w:sz w:val="24"/>
          <w:szCs w:val="24"/>
        </w:rPr>
        <w:t>: The extent and reach of the speech act. This includes the size of the audience and the means of dissemination (e.g., social media, mass media, small gatherings). Wider dissemination increases the potential impact.</w:t>
      </w:r>
    </w:p>
    <w:p w14:paraId="4AB46F23" w14:textId="77777777" w:rsidR="00C35A6F" w:rsidRPr="00C35A6F" w:rsidRDefault="00C35A6F" w:rsidP="00C35A6F">
      <w:pPr>
        <w:numPr>
          <w:ilvl w:val="0"/>
          <w:numId w:val="3"/>
        </w:numPr>
        <w:rPr>
          <w:rFonts w:ascii="Times New Roman" w:hAnsi="Times New Roman" w:cs="Times New Roman"/>
          <w:color w:val="000000" w:themeColor="text1"/>
          <w:sz w:val="24"/>
          <w:szCs w:val="24"/>
        </w:rPr>
      </w:pPr>
      <w:r w:rsidRPr="00C35A6F">
        <w:rPr>
          <w:rFonts w:ascii="Times New Roman" w:hAnsi="Times New Roman" w:cs="Times New Roman"/>
          <w:b/>
          <w:bCs/>
          <w:color w:val="000000" w:themeColor="text1"/>
          <w:sz w:val="24"/>
          <w:szCs w:val="24"/>
        </w:rPr>
        <w:t>Likelihood of Harm</w:t>
      </w:r>
      <w:r w:rsidRPr="00C35A6F">
        <w:rPr>
          <w:rFonts w:ascii="Times New Roman" w:hAnsi="Times New Roman" w:cs="Times New Roman"/>
          <w:color w:val="000000" w:themeColor="text1"/>
          <w:sz w:val="24"/>
          <w:szCs w:val="24"/>
        </w:rPr>
        <w:t>: The potential for the speech to lead to actual harm. This involves assessing whether the speech is likely to incite real-world discrimination, hostility, or violence. The probability and immediacy of harm are key considerations.</w:t>
      </w:r>
    </w:p>
    <w:p w14:paraId="6762B6FD" w14:textId="64AB30DA" w:rsidR="003F1067" w:rsidRPr="00170322" w:rsidRDefault="003F1067" w:rsidP="003F1067">
      <w:pPr>
        <w:rPr>
          <w:rFonts w:ascii="Times New Roman" w:hAnsi="Times New Roman" w:cs="Times New Roman"/>
          <w:color w:val="000000" w:themeColor="text1"/>
          <w:sz w:val="24"/>
          <w:szCs w:val="24"/>
        </w:rPr>
      </w:pPr>
      <w:r w:rsidRPr="00170322">
        <w:rPr>
          <w:rFonts w:ascii="Times New Roman" w:hAnsi="Times New Roman" w:cs="Times New Roman"/>
          <w:color w:val="000000" w:themeColor="text1"/>
          <w:sz w:val="24"/>
          <w:szCs w:val="24"/>
        </w:rPr>
        <w:t xml:space="preserve">These criteria are used collectively to assess whether restrictions on freedom of expression are warranted </w:t>
      </w:r>
      <w:proofErr w:type="gramStart"/>
      <w:r w:rsidRPr="00170322">
        <w:rPr>
          <w:rFonts w:ascii="Times New Roman" w:hAnsi="Times New Roman" w:cs="Times New Roman"/>
          <w:color w:val="000000" w:themeColor="text1"/>
          <w:sz w:val="24"/>
          <w:szCs w:val="24"/>
        </w:rPr>
        <w:t>in a given</w:t>
      </w:r>
      <w:proofErr w:type="gramEnd"/>
      <w:r w:rsidRPr="00170322">
        <w:rPr>
          <w:rFonts w:ascii="Times New Roman" w:hAnsi="Times New Roman" w:cs="Times New Roman"/>
          <w:color w:val="000000" w:themeColor="text1"/>
          <w:sz w:val="24"/>
          <w:szCs w:val="24"/>
        </w:rPr>
        <w:t xml:space="preserve"> case. They help ensure that limitations on speech are applied carefully and only in cases where there is a clear and present danger of incitement to serious harm. The Rabat Plan of Action</w:t>
      </w:r>
      <w:r w:rsidR="003F5745" w:rsidRPr="00170322">
        <w:rPr>
          <w:rFonts w:ascii="Times New Roman" w:hAnsi="Times New Roman" w:cs="Times New Roman" w:hint="eastAsia"/>
          <w:color w:val="000000" w:themeColor="text1"/>
          <w:sz w:val="24"/>
          <w:szCs w:val="24"/>
        </w:rPr>
        <w:t xml:space="preserve"> </w:t>
      </w:r>
      <w:r w:rsidRPr="00170322">
        <w:rPr>
          <w:rFonts w:ascii="Times New Roman" w:hAnsi="Times New Roman" w:cs="Times New Roman"/>
          <w:color w:val="000000" w:themeColor="text1"/>
          <w:sz w:val="24"/>
          <w:szCs w:val="24"/>
        </w:rPr>
        <w:t>addresses issues related to hate speech and incitement to violence. While the content in this case does not constitute hate speech (as it specifically targets Prime Ministe</w:t>
      </w:r>
      <w:r w:rsidRPr="00170322">
        <w:rPr>
          <w:rFonts w:ascii="Times New Roman" w:hAnsi="Times New Roman" w:cs="Times New Roman" w:hint="eastAsia"/>
          <w:color w:val="000000" w:themeColor="text1"/>
          <w:sz w:val="24"/>
          <w:szCs w:val="24"/>
        </w:rPr>
        <w:t>r Kishida), this six-part test is useful for understanding the socio-cultural context of the speech. Here, I apply this framework to the case involving the use of "</w:t>
      </w:r>
      <w:r w:rsidRPr="00170322">
        <w:rPr>
          <w:rFonts w:ascii="Times New Roman" w:hAnsi="Times New Roman" w:cs="Times New Roman" w:hint="eastAsia"/>
          <w:color w:val="000000" w:themeColor="text1"/>
          <w:sz w:val="24"/>
          <w:szCs w:val="24"/>
        </w:rPr>
        <w:t>くたばれ</w:t>
      </w:r>
      <w:r w:rsidR="2B2B33D6" w:rsidRPr="00170322">
        <w:rPr>
          <w:rFonts w:ascii="Times New Roman" w:hAnsi="Times New Roman" w:cs="Times New Roman"/>
          <w:color w:val="000000" w:themeColor="text1"/>
          <w:sz w:val="24"/>
          <w:szCs w:val="24"/>
        </w:rPr>
        <w:t xml:space="preserve"> (</w:t>
      </w:r>
      <w:proofErr w:type="spellStart"/>
      <w:r w:rsidR="2B2B33D6" w:rsidRPr="00170322">
        <w:rPr>
          <w:rFonts w:ascii="Times New Roman" w:hAnsi="Times New Roman" w:cs="Times New Roman"/>
          <w:i/>
          <w:iCs/>
          <w:color w:val="000000" w:themeColor="text1"/>
          <w:sz w:val="24"/>
          <w:szCs w:val="24"/>
        </w:rPr>
        <w:t>kutabare</w:t>
      </w:r>
      <w:proofErr w:type="spellEnd"/>
      <w:r w:rsidR="2B2B33D6" w:rsidRPr="00170322">
        <w:rPr>
          <w:rFonts w:ascii="Times New Roman" w:hAnsi="Times New Roman" w:cs="Times New Roman"/>
          <w:color w:val="000000" w:themeColor="text1"/>
          <w:sz w:val="24"/>
          <w:szCs w:val="24"/>
        </w:rPr>
        <w:t>)</w:t>
      </w:r>
      <w:r w:rsidRPr="00170322">
        <w:rPr>
          <w:rFonts w:ascii="Times New Roman" w:hAnsi="Times New Roman" w:cs="Times New Roman"/>
          <w:color w:val="000000" w:themeColor="text1"/>
          <w:sz w:val="24"/>
          <w:szCs w:val="24"/>
        </w:rPr>
        <w:t>"</w:t>
      </w:r>
      <w:r w:rsidRPr="00170322">
        <w:rPr>
          <w:rFonts w:ascii="Times New Roman" w:hAnsi="Times New Roman" w:cs="Times New Roman" w:hint="eastAsia"/>
          <w:color w:val="000000" w:themeColor="text1"/>
          <w:sz w:val="24"/>
          <w:szCs w:val="24"/>
        </w:rPr>
        <w:t xml:space="preserve"> directed at Japanese Prime Minister Fumio Kishida</w:t>
      </w:r>
      <w:r w:rsidR="002C7AE7" w:rsidRPr="00170322">
        <w:rPr>
          <w:rFonts w:ascii="Times New Roman" w:hAnsi="Times New Roman" w:cs="Times New Roman" w:hint="eastAsia"/>
          <w:color w:val="000000" w:themeColor="text1"/>
          <w:sz w:val="24"/>
          <w:szCs w:val="24"/>
        </w:rPr>
        <w:t>:</w:t>
      </w:r>
    </w:p>
    <w:p w14:paraId="6AED0F06" w14:textId="77777777" w:rsidR="007456ED" w:rsidRPr="007456ED" w:rsidRDefault="007456ED" w:rsidP="00976D25">
      <w:pPr>
        <w:ind w:left="720"/>
        <w:rPr>
          <w:rFonts w:ascii="Times New Roman" w:hAnsi="Times New Roman" w:cs="Times New Roman"/>
          <w:b/>
          <w:bCs/>
          <w:color w:val="000000" w:themeColor="text1"/>
          <w:sz w:val="24"/>
          <w:szCs w:val="24"/>
        </w:rPr>
      </w:pPr>
      <w:r w:rsidRPr="007456ED">
        <w:rPr>
          <w:rFonts w:ascii="Times New Roman" w:hAnsi="Times New Roman" w:cs="Times New Roman"/>
          <w:b/>
          <w:bCs/>
          <w:color w:val="000000" w:themeColor="text1"/>
          <w:sz w:val="24"/>
          <w:szCs w:val="24"/>
        </w:rPr>
        <w:t>1. Context</w:t>
      </w:r>
    </w:p>
    <w:p w14:paraId="48F125AB" w14:textId="12DCD38D" w:rsidR="00207BD5" w:rsidRPr="00170322" w:rsidRDefault="00207BD5" w:rsidP="00207BD5">
      <w:pPr>
        <w:ind w:left="720"/>
        <w:rPr>
          <w:rFonts w:ascii="Times New Roman" w:hAnsi="Times New Roman" w:cs="Times New Roman"/>
          <w:color w:val="000000" w:themeColor="text1"/>
          <w:sz w:val="24"/>
          <w:szCs w:val="24"/>
        </w:rPr>
      </w:pPr>
      <w:r w:rsidRPr="00170322">
        <w:rPr>
          <w:rFonts w:ascii="Times New Roman" w:hAnsi="Times New Roman" w:cs="Times New Roman" w:hint="eastAsia"/>
          <w:color w:val="000000" w:themeColor="text1"/>
          <w:sz w:val="24"/>
          <w:szCs w:val="24"/>
        </w:rPr>
        <w:t>The context involves a social media post where a user replied to a news article about an alleged political funding scandal involving Prime Minister Kishida and the LDP. The comment contained the phrase "</w:t>
      </w:r>
      <w:r w:rsidRPr="00170322">
        <w:rPr>
          <w:rFonts w:ascii="Times New Roman" w:hAnsi="Times New Roman" w:cs="Times New Roman" w:hint="eastAsia"/>
          <w:color w:val="000000" w:themeColor="text1"/>
          <w:sz w:val="24"/>
          <w:szCs w:val="24"/>
        </w:rPr>
        <w:t>くたばれ</w:t>
      </w:r>
      <w:r w:rsidR="1BF660B8" w:rsidRPr="00170322">
        <w:rPr>
          <w:rFonts w:ascii="Times New Roman" w:hAnsi="Times New Roman" w:cs="Times New Roman"/>
          <w:color w:val="000000" w:themeColor="text1"/>
          <w:sz w:val="24"/>
          <w:szCs w:val="24"/>
        </w:rPr>
        <w:t xml:space="preserve"> (</w:t>
      </w:r>
      <w:proofErr w:type="spellStart"/>
      <w:r w:rsidR="1BF660B8" w:rsidRPr="00170322">
        <w:rPr>
          <w:rFonts w:ascii="Times New Roman" w:hAnsi="Times New Roman" w:cs="Times New Roman"/>
          <w:i/>
          <w:iCs/>
          <w:color w:val="000000" w:themeColor="text1"/>
          <w:sz w:val="24"/>
          <w:szCs w:val="24"/>
        </w:rPr>
        <w:t>kutabare</w:t>
      </w:r>
      <w:proofErr w:type="spellEnd"/>
      <w:r w:rsidR="1BF660B8" w:rsidRPr="00170322">
        <w:rPr>
          <w:rFonts w:ascii="Times New Roman" w:hAnsi="Times New Roman" w:cs="Times New Roman"/>
          <w:color w:val="000000" w:themeColor="text1"/>
          <w:sz w:val="24"/>
          <w:szCs w:val="24"/>
        </w:rPr>
        <w:t xml:space="preserve">) </w:t>
      </w:r>
      <w:r w:rsidRPr="00170322">
        <w:rPr>
          <w:rFonts w:ascii="Times New Roman" w:hAnsi="Times New Roman" w:cs="Times New Roman" w:hint="eastAsia"/>
          <w:color w:val="000000" w:themeColor="text1"/>
          <w:sz w:val="24"/>
          <w:szCs w:val="24"/>
        </w:rPr>
        <w:t>" directed at Kishida. However, given that the political funding scandal is widely associated with many LDP politicians, this "</w:t>
      </w:r>
      <w:r w:rsidRPr="00170322">
        <w:rPr>
          <w:rFonts w:ascii="Times New Roman" w:hAnsi="Times New Roman" w:cs="Times New Roman" w:hint="eastAsia"/>
          <w:color w:val="000000" w:themeColor="text1"/>
          <w:sz w:val="24"/>
          <w:szCs w:val="24"/>
        </w:rPr>
        <w:t>くたばれ</w:t>
      </w:r>
      <w:r w:rsidR="5AE7B672" w:rsidRPr="00170322">
        <w:rPr>
          <w:rFonts w:ascii="Times New Roman" w:hAnsi="Times New Roman" w:cs="Times New Roman"/>
          <w:color w:val="000000" w:themeColor="text1"/>
          <w:sz w:val="24"/>
          <w:szCs w:val="24"/>
        </w:rPr>
        <w:t xml:space="preserve"> (</w:t>
      </w:r>
      <w:proofErr w:type="spellStart"/>
      <w:r w:rsidR="5AE7B672" w:rsidRPr="00170322">
        <w:rPr>
          <w:rFonts w:ascii="Times New Roman" w:hAnsi="Times New Roman" w:cs="Times New Roman"/>
          <w:i/>
          <w:iCs/>
          <w:color w:val="000000" w:themeColor="text1"/>
          <w:sz w:val="24"/>
          <w:szCs w:val="24"/>
        </w:rPr>
        <w:t>kutabare</w:t>
      </w:r>
      <w:proofErr w:type="spellEnd"/>
      <w:r w:rsidR="5AE7B672" w:rsidRPr="00170322">
        <w:rPr>
          <w:rFonts w:ascii="Times New Roman" w:hAnsi="Times New Roman" w:cs="Times New Roman"/>
          <w:color w:val="000000" w:themeColor="text1"/>
          <w:sz w:val="24"/>
          <w:szCs w:val="24"/>
        </w:rPr>
        <w:t xml:space="preserve">) </w:t>
      </w:r>
      <w:r w:rsidRPr="00170322">
        <w:rPr>
          <w:rFonts w:ascii="Times New Roman" w:hAnsi="Times New Roman" w:cs="Times New Roman" w:hint="eastAsia"/>
          <w:color w:val="000000" w:themeColor="text1"/>
          <w:sz w:val="24"/>
          <w:szCs w:val="24"/>
        </w:rPr>
        <w:t>" can be considered a political opposition towards the LDP involved in the scandal, or against corrupt politicians, essentially criticizing the bad political deeds of the LDP</w:t>
      </w:r>
      <w:r w:rsidRPr="00170322">
        <w:rPr>
          <w:rFonts w:ascii="Times New Roman" w:hAnsi="Times New Roman" w:cs="Times New Roman"/>
          <w:color w:val="000000" w:themeColor="text1"/>
          <w:sz w:val="24"/>
          <w:szCs w:val="24"/>
        </w:rPr>
        <w:t>. Thus, the user argued, this can be considered a form of political expression criticizing alleged misconduct.</w:t>
      </w:r>
    </w:p>
    <w:p w14:paraId="244706FA" w14:textId="77777777" w:rsidR="007456ED" w:rsidRPr="007456ED" w:rsidRDefault="007456ED" w:rsidP="00976D25">
      <w:pPr>
        <w:ind w:left="720"/>
        <w:rPr>
          <w:rFonts w:ascii="Times New Roman" w:hAnsi="Times New Roman" w:cs="Times New Roman"/>
          <w:b/>
          <w:bCs/>
          <w:color w:val="000000" w:themeColor="text1"/>
          <w:sz w:val="24"/>
          <w:szCs w:val="24"/>
        </w:rPr>
      </w:pPr>
      <w:r w:rsidRPr="007456ED">
        <w:rPr>
          <w:rFonts w:ascii="Times New Roman" w:hAnsi="Times New Roman" w:cs="Times New Roman"/>
          <w:b/>
          <w:bCs/>
          <w:color w:val="000000" w:themeColor="text1"/>
          <w:sz w:val="24"/>
          <w:szCs w:val="24"/>
        </w:rPr>
        <w:t>2. Speaker</w:t>
      </w:r>
    </w:p>
    <w:p w14:paraId="61959AEC" w14:textId="77777777" w:rsidR="00BB23B2" w:rsidRPr="00170322" w:rsidRDefault="00BB23B2" w:rsidP="00BB23B2">
      <w:pPr>
        <w:ind w:left="720"/>
        <w:rPr>
          <w:rFonts w:ascii="Times New Roman" w:hAnsi="Times New Roman" w:cs="Times New Roman"/>
          <w:color w:val="000000" w:themeColor="text1"/>
          <w:sz w:val="24"/>
          <w:szCs w:val="24"/>
        </w:rPr>
      </w:pPr>
      <w:r w:rsidRPr="00170322">
        <w:rPr>
          <w:rFonts w:ascii="Times New Roman" w:hAnsi="Times New Roman" w:cs="Times New Roman"/>
          <w:color w:val="000000" w:themeColor="text1"/>
          <w:sz w:val="24"/>
          <w:szCs w:val="24"/>
        </w:rPr>
        <w:t xml:space="preserve">The anonymity of the speaker reduces the perceived threat level, as it's often associated with less accountability and influence compared to a high-profile figure. This anonymity may offer a sense of freedom to express opinions or share content </w:t>
      </w:r>
      <w:r w:rsidRPr="00170322">
        <w:rPr>
          <w:rFonts w:ascii="Times New Roman" w:hAnsi="Times New Roman" w:cs="Times New Roman"/>
          <w:color w:val="000000" w:themeColor="text1"/>
          <w:sz w:val="24"/>
          <w:szCs w:val="24"/>
        </w:rPr>
        <w:lastRenderedPageBreak/>
        <w:t>without fear of personal repercussions or intense scrutiny. However, it also raises concerns about credibility and accountability, as there's typically no way to verify the identity or intentions of the speaker.</w:t>
      </w:r>
    </w:p>
    <w:p w14:paraId="56F8282A" w14:textId="66157E27" w:rsidR="007456ED" w:rsidRPr="00170322" w:rsidRDefault="007456ED" w:rsidP="00BB23B2">
      <w:pPr>
        <w:ind w:left="720"/>
        <w:rPr>
          <w:rFonts w:ascii="Times New Roman" w:hAnsi="Times New Roman" w:cs="Times New Roman"/>
          <w:b/>
          <w:bCs/>
          <w:color w:val="000000" w:themeColor="text1"/>
          <w:sz w:val="24"/>
          <w:szCs w:val="24"/>
        </w:rPr>
      </w:pPr>
      <w:r w:rsidRPr="007456ED">
        <w:rPr>
          <w:rFonts w:ascii="Times New Roman" w:hAnsi="Times New Roman" w:cs="Times New Roman"/>
          <w:b/>
          <w:bCs/>
          <w:color w:val="000000" w:themeColor="text1"/>
          <w:sz w:val="24"/>
          <w:szCs w:val="24"/>
        </w:rPr>
        <w:t>3. Intent</w:t>
      </w:r>
    </w:p>
    <w:p w14:paraId="7F6B7B40" w14:textId="77777777" w:rsidR="008307BA" w:rsidRPr="008307BA" w:rsidRDefault="008307BA" w:rsidP="008307BA">
      <w:pPr>
        <w:ind w:left="720"/>
        <w:rPr>
          <w:rFonts w:ascii="Times New Roman" w:hAnsi="Times New Roman" w:cs="Times New Roman"/>
          <w:color w:val="000000" w:themeColor="text1"/>
          <w:sz w:val="24"/>
          <w:szCs w:val="24"/>
        </w:rPr>
      </w:pPr>
      <w:r w:rsidRPr="008307BA">
        <w:rPr>
          <w:rFonts w:ascii="Times New Roman" w:hAnsi="Times New Roman" w:cs="Times New Roman"/>
          <w:color w:val="000000" w:themeColor="text1"/>
          <w:sz w:val="24"/>
          <w:szCs w:val="24"/>
        </w:rPr>
        <w:t>Determining intent is crucial, particularly in the context of online communication. The user likely intended to express anger and dissatisfaction with the political scandal rather than to incite actual violence. However, the phrase "</w:t>
      </w:r>
      <w:r w:rsidRPr="008307BA">
        <w:rPr>
          <w:rFonts w:ascii="Times New Roman" w:hAnsi="Times New Roman" w:cs="Times New Roman"/>
          <w:color w:val="000000" w:themeColor="text1"/>
          <w:sz w:val="24"/>
          <w:szCs w:val="24"/>
        </w:rPr>
        <w:t>くたばれ</w:t>
      </w:r>
      <w:r w:rsidRPr="008307BA">
        <w:rPr>
          <w:rFonts w:ascii="Times New Roman" w:hAnsi="Times New Roman" w:cs="Times New Roman"/>
          <w:color w:val="000000" w:themeColor="text1"/>
          <w:sz w:val="24"/>
          <w:szCs w:val="24"/>
        </w:rPr>
        <w:t xml:space="preserve"> (</w:t>
      </w:r>
      <w:proofErr w:type="spellStart"/>
      <w:r w:rsidRPr="008307BA">
        <w:rPr>
          <w:rFonts w:ascii="Times New Roman" w:hAnsi="Times New Roman" w:cs="Times New Roman"/>
          <w:i/>
          <w:iCs/>
          <w:color w:val="000000" w:themeColor="text1"/>
          <w:sz w:val="24"/>
          <w:szCs w:val="24"/>
        </w:rPr>
        <w:t>kutabare</w:t>
      </w:r>
      <w:proofErr w:type="spellEnd"/>
      <w:r w:rsidRPr="008307BA">
        <w:rPr>
          <w:rFonts w:ascii="Times New Roman" w:hAnsi="Times New Roman" w:cs="Times New Roman"/>
          <w:color w:val="000000" w:themeColor="text1"/>
          <w:sz w:val="24"/>
          <w:szCs w:val="24"/>
        </w:rPr>
        <w:t>)" can be interpreted as a death wish, which complicates the assessment of intent.</w:t>
      </w:r>
    </w:p>
    <w:p w14:paraId="59645523" w14:textId="799CBE55" w:rsidR="008307BA" w:rsidRPr="008307BA" w:rsidRDefault="008307BA" w:rsidP="00C2646F">
      <w:pPr>
        <w:spacing w:after="0"/>
        <w:ind w:left="720"/>
        <w:rPr>
          <w:rFonts w:ascii="Times New Roman" w:hAnsi="Times New Roman" w:cs="Times New Roman"/>
          <w:color w:val="000000" w:themeColor="text1"/>
          <w:sz w:val="24"/>
          <w:szCs w:val="24"/>
        </w:rPr>
      </w:pPr>
      <w:r w:rsidRPr="008307BA">
        <w:rPr>
          <w:rFonts w:ascii="Times New Roman" w:hAnsi="Times New Roman" w:cs="Times New Roman"/>
          <w:color w:val="000000" w:themeColor="text1"/>
          <w:sz w:val="24"/>
          <w:szCs w:val="24"/>
        </w:rPr>
        <w:t>It is important to note the significant difference between “</w:t>
      </w:r>
      <w:r w:rsidRPr="008307BA">
        <w:rPr>
          <w:rFonts w:ascii="Times New Roman" w:hAnsi="Times New Roman" w:cs="Times New Roman"/>
          <w:color w:val="000000" w:themeColor="text1"/>
          <w:sz w:val="24"/>
          <w:szCs w:val="24"/>
        </w:rPr>
        <w:t>くたばれ</w:t>
      </w:r>
      <w:r w:rsidRPr="008307BA">
        <w:rPr>
          <w:rFonts w:ascii="Times New Roman" w:hAnsi="Times New Roman" w:cs="Times New Roman"/>
          <w:color w:val="000000" w:themeColor="text1"/>
          <w:sz w:val="24"/>
          <w:szCs w:val="24"/>
        </w:rPr>
        <w:t xml:space="preserve"> (</w:t>
      </w:r>
      <w:proofErr w:type="spellStart"/>
      <w:r w:rsidRPr="008307BA">
        <w:rPr>
          <w:rFonts w:ascii="Times New Roman" w:hAnsi="Times New Roman" w:cs="Times New Roman"/>
          <w:i/>
          <w:iCs/>
          <w:color w:val="000000" w:themeColor="text1"/>
          <w:sz w:val="24"/>
          <w:szCs w:val="24"/>
        </w:rPr>
        <w:t>kutabare</w:t>
      </w:r>
      <w:proofErr w:type="spellEnd"/>
      <w:r w:rsidRPr="008307BA">
        <w:rPr>
          <w:rFonts w:ascii="Times New Roman" w:hAnsi="Times New Roman" w:cs="Times New Roman"/>
          <w:color w:val="000000" w:themeColor="text1"/>
          <w:sz w:val="24"/>
          <w:szCs w:val="24"/>
        </w:rPr>
        <w:t>)” and "</w:t>
      </w:r>
      <w:r w:rsidRPr="008307BA">
        <w:rPr>
          <w:rFonts w:ascii="Times New Roman" w:hAnsi="Times New Roman" w:cs="Times New Roman"/>
          <w:color w:val="000000" w:themeColor="text1"/>
          <w:sz w:val="24"/>
          <w:szCs w:val="24"/>
        </w:rPr>
        <w:t>殺す</w:t>
      </w:r>
      <w:r w:rsidRPr="008307BA">
        <w:rPr>
          <w:rFonts w:ascii="Times New Roman" w:hAnsi="Times New Roman" w:cs="Times New Roman"/>
          <w:color w:val="000000" w:themeColor="text1"/>
          <w:sz w:val="24"/>
          <w:szCs w:val="24"/>
        </w:rPr>
        <w:t xml:space="preserve"> (</w:t>
      </w:r>
      <w:proofErr w:type="spellStart"/>
      <w:r w:rsidRPr="008307BA">
        <w:rPr>
          <w:rFonts w:ascii="Times New Roman" w:hAnsi="Times New Roman" w:cs="Times New Roman"/>
          <w:i/>
          <w:iCs/>
          <w:color w:val="000000" w:themeColor="text1"/>
          <w:sz w:val="24"/>
          <w:szCs w:val="24"/>
        </w:rPr>
        <w:t>korosu</w:t>
      </w:r>
      <w:proofErr w:type="spellEnd"/>
      <w:r w:rsidRPr="008307BA">
        <w:rPr>
          <w:rFonts w:ascii="Times New Roman" w:hAnsi="Times New Roman" w:cs="Times New Roman"/>
          <w:color w:val="000000" w:themeColor="text1"/>
          <w:sz w:val="24"/>
          <w:szCs w:val="24"/>
        </w:rPr>
        <w:t xml:space="preserve">)." The former </w:t>
      </w:r>
      <w:r w:rsidRPr="00170322">
        <w:rPr>
          <w:rFonts w:ascii="Times New Roman" w:hAnsi="Times New Roman" w:cs="Times New Roman"/>
          <w:color w:val="000000" w:themeColor="text1"/>
          <w:sz w:val="24"/>
          <w:szCs w:val="24"/>
        </w:rPr>
        <w:t>expression</w:t>
      </w:r>
      <w:r w:rsidRPr="008307BA">
        <w:rPr>
          <w:rFonts w:ascii="Times New Roman" w:hAnsi="Times New Roman" w:cs="Times New Roman"/>
          <w:color w:val="000000" w:themeColor="text1"/>
          <w:sz w:val="24"/>
          <w:szCs w:val="24"/>
        </w:rPr>
        <w:t xml:space="preserve"> </w:t>
      </w:r>
      <w:r w:rsidRPr="00170322">
        <w:rPr>
          <w:rFonts w:ascii="Times New Roman" w:hAnsi="Times New Roman" w:cs="Times New Roman"/>
          <w:color w:val="000000" w:themeColor="text1"/>
          <w:sz w:val="24"/>
          <w:szCs w:val="24"/>
        </w:rPr>
        <w:t>do</w:t>
      </w:r>
      <w:r w:rsidR="33D5C84B" w:rsidRPr="00170322">
        <w:rPr>
          <w:rFonts w:ascii="Times New Roman" w:hAnsi="Times New Roman" w:cs="Times New Roman"/>
          <w:color w:val="000000" w:themeColor="text1"/>
          <w:sz w:val="24"/>
          <w:szCs w:val="24"/>
        </w:rPr>
        <w:t>es</w:t>
      </w:r>
      <w:r w:rsidRPr="008307BA">
        <w:rPr>
          <w:rFonts w:ascii="Times New Roman" w:hAnsi="Times New Roman" w:cs="Times New Roman"/>
          <w:color w:val="000000" w:themeColor="text1"/>
          <w:sz w:val="24"/>
          <w:szCs w:val="24"/>
        </w:rPr>
        <w:t xml:space="preserve"> not </w:t>
      </w:r>
      <w:r w:rsidRPr="00170322">
        <w:rPr>
          <w:rFonts w:ascii="Times New Roman" w:hAnsi="Times New Roman" w:cs="Times New Roman"/>
          <w:color w:val="000000" w:themeColor="text1"/>
          <w:sz w:val="24"/>
          <w:szCs w:val="24"/>
        </w:rPr>
        <w:t>convey</w:t>
      </w:r>
      <w:r w:rsidRPr="008307BA">
        <w:rPr>
          <w:rFonts w:ascii="Times New Roman" w:hAnsi="Times New Roman" w:cs="Times New Roman"/>
          <w:color w:val="000000" w:themeColor="text1"/>
          <w:sz w:val="24"/>
          <w:szCs w:val="24"/>
        </w:rPr>
        <w:t xml:space="preserve"> an intention to </w:t>
      </w:r>
      <w:r w:rsidR="0CA7F721" w:rsidRPr="00170322">
        <w:rPr>
          <w:rFonts w:ascii="Times New Roman" w:hAnsi="Times New Roman" w:cs="Times New Roman"/>
          <w:color w:val="000000" w:themeColor="text1"/>
          <w:sz w:val="24"/>
          <w:szCs w:val="24"/>
        </w:rPr>
        <w:t xml:space="preserve">harm or </w:t>
      </w:r>
      <w:r w:rsidRPr="00170322">
        <w:rPr>
          <w:rFonts w:ascii="Times New Roman" w:hAnsi="Times New Roman" w:cs="Times New Roman"/>
          <w:color w:val="000000" w:themeColor="text1"/>
          <w:sz w:val="24"/>
          <w:szCs w:val="24"/>
        </w:rPr>
        <w:t>kill</w:t>
      </w:r>
      <w:r w:rsidRPr="008307BA">
        <w:rPr>
          <w:rFonts w:ascii="Times New Roman" w:hAnsi="Times New Roman" w:cs="Times New Roman"/>
          <w:color w:val="000000" w:themeColor="text1"/>
          <w:sz w:val="24"/>
          <w:szCs w:val="24"/>
        </w:rPr>
        <w:t xml:space="preserve"> the target, whereas the latter does. Literally, the former </w:t>
      </w:r>
      <w:r w:rsidRPr="00170322">
        <w:rPr>
          <w:rFonts w:ascii="Times New Roman" w:hAnsi="Times New Roman" w:cs="Times New Roman"/>
          <w:color w:val="000000" w:themeColor="text1"/>
          <w:sz w:val="24"/>
          <w:szCs w:val="24"/>
        </w:rPr>
        <w:t>expression</w:t>
      </w:r>
      <w:r w:rsidRPr="008307BA">
        <w:rPr>
          <w:rFonts w:ascii="Times New Roman" w:hAnsi="Times New Roman" w:cs="Times New Roman"/>
          <w:color w:val="000000" w:themeColor="text1"/>
          <w:sz w:val="24"/>
          <w:szCs w:val="24"/>
        </w:rPr>
        <w:t xml:space="preserve"> </w:t>
      </w:r>
      <w:r w:rsidR="4282CC2D" w:rsidRPr="00170322">
        <w:rPr>
          <w:rFonts w:ascii="Times New Roman" w:hAnsi="Times New Roman" w:cs="Times New Roman"/>
          <w:color w:val="000000" w:themeColor="text1"/>
          <w:sz w:val="24"/>
          <w:szCs w:val="24"/>
        </w:rPr>
        <w:t>may imply</w:t>
      </w:r>
      <w:r w:rsidR="73AABFF6" w:rsidRPr="00170322">
        <w:rPr>
          <w:rFonts w:ascii="Times New Roman" w:hAnsi="Times New Roman" w:cs="Times New Roman"/>
          <w:color w:val="000000" w:themeColor="text1"/>
          <w:sz w:val="24"/>
          <w:szCs w:val="24"/>
        </w:rPr>
        <w:t xml:space="preserve"> </w:t>
      </w:r>
      <w:r w:rsidRPr="00170322">
        <w:rPr>
          <w:rFonts w:ascii="Times New Roman" w:hAnsi="Times New Roman" w:cs="Times New Roman"/>
          <w:color w:val="000000" w:themeColor="text1"/>
          <w:sz w:val="24"/>
          <w:szCs w:val="24"/>
        </w:rPr>
        <w:t>the</w:t>
      </w:r>
      <w:r w:rsidRPr="008307BA">
        <w:rPr>
          <w:rFonts w:ascii="Times New Roman" w:hAnsi="Times New Roman" w:cs="Times New Roman"/>
          <w:color w:val="000000" w:themeColor="text1"/>
          <w:sz w:val="24"/>
          <w:szCs w:val="24"/>
        </w:rPr>
        <w:t xml:space="preserve"> speaker’s hope that the target will die on their own</w:t>
      </w:r>
      <w:r w:rsidR="18BAD62B" w:rsidRPr="00170322">
        <w:rPr>
          <w:rFonts w:ascii="Times New Roman" w:hAnsi="Times New Roman" w:cs="Times New Roman"/>
          <w:color w:val="000000" w:themeColor="text1"/>
          <w:sz w:val="24"/>
          <w:szCs w:val="24"/>
        </w:rPr>
        <w:t>, without the speaker needing to kill it purposefully</w:t>
      </w:r>
      <w:r w:rsidRPr="00170322">
        <w:rPr>
          <w:rFonts w:ascii="Times New Roman" w:hAnsi="Times New Roman" w:cs="Times New Roman"/>
          <w:color w:val="000000" w:themeColor="text1"/>
          <w:sz w:val="24"/>
          <w:szCs w:val="24"/>
        </w:rPr>
        <w:t>.</w:t>
      </w:r>
    </w:p>
    <w:p w14:paraId="6D1DF609" w14:textId="045EC920" w:rsidR="5CD59BF6" w:rsidRPr="00170322" w:rsidRDefault="5CD59BF6" w:rsidP="5CD59BF6">
      <w:pPr>
        <w:spacing w:after="0"/>
        <w:ind w:left="720"/>
        <w:rPr>
          <w:rFonts w:ascii="Times New Roman" w:hAnsi="Times New Roman" w:cs="Times New Roman"/>
          <w:color w:val="000000" w:themeColor="text1"/>
          <w:sz w:val="24"/>
          <w:szCs w:val="24"/>
        </w:rPr>
      </w:pPr>
    </w:p>
    <w:p w14:paraId="68405604" w14:textId="2F59C8A8" w:rsidR="0070640C" w:rsidRPr="00170322" w:rsidRDefault="008307BA" w:rsidP="00C2646F">
      <w:pPr>
        <w:spacing w:after="0"/>
        <w:ind w:left="720"/>
        <w:rPr>
          <w:rFonts w:ascii="Times New Roman" w:hAnsi="Times New Roman" w:cs="Times New Roman"/>
          <w:color w:val="000000" w:themeColor="text1"/>
          <w:sz w:val="24"/>
          <w:szCs w:val="24"/>
        </w:rPr>
      </w:pPr>
      <w:r w:rsidRPr="008307BA">
        <w:rPr>
          <w:rFonts w:ascii="Times New Roman" w:hAnsi="Times New Roman" w:cs="Times New Roman"/>
          <w:color w:val="000000" w:themeColor="text1"/>
          <w:sz w:val="24"/>
          <w:szCs w:val="24"/>
        </w:rPr>
        <w:t>Furthermore, it should also be noted that the phrase “</w:t>
      </w:r>
      <w:r w:rsidRPr="008307BA">
        <w:rPr>
          <w:rFonts w:ascii="Times New Roman" w:hAnsi="Times New Roman" w:cs="Times New Roman"/>
          <w:color w:val="000000" w:themeColor="text1"/>
          <w:sz w:val="24"/>
          <w:szCs w:val="24"/>
        </w:rPr>
        <w:t>くたばれ</w:t>
      </w:r>
      <w:r w:rsidRPr="008307BA">
        <w:rPr>
          <w:rFonts w:ascii="Times New Roman" w:hAnsi="Times New Roman" w:cs="Times New Roman"/>
          <w:color w:val="000000" w:themeColor="text1"/>
          <w:sz w:val="24"/>
          <w:szCs w:val="24"/>
        </w:rPr>
        <w:t xml:space="preserve"> (</w:t>
      </w:r>
      <w:proofErr w:type="spellStart"/>
      <w:r w:rsidRPr="008307BA">
        <w:rPr>
          <w:rFonts w:ascii="Times New Roman" w:hAnsi="Times New Roman" w:cs="Times New Roman"/>
          <w:i/>
          <w:color w:val="000000" w:themeColor="text1"/>
          <w:sz w:val="24"/>
          <w:szCs w:val="24"/>
        </w:rPr>
        <w:t>kutabare</w:t>
      </w:r>
      <w:proofErr w:type="spellEnd"/>
      <w:r w:rsidRPr="008307BA">
        <w:rPr>
          <w:rFonts w:ascii="Times New Roman" w:hAnsi="Times New Roman" w:cs="Times New Roman"/>
          <w:color w:val="000000" w:themeColor="text1"/>
          <w:sz w:val="24"/>
          <w:szCs w:val="24"/>
        </w:rPr>
        <w:t xml:space="preserve">)” has lost its literal meaning and has become slang used towards someone who is annoying to the speaker. </w:t>
      </w:r>
      <w:r w:rsidRPr="00170322">
        <w:rPr>
          <w:rFonts w:ascii="Times New Roman" w:hAnsi="Times New Roman" w:cs="Times New Roman"/>
          <w:color w:val="000000" w:themeColor="text1"/>
          <w:sz w:val="24"/>
          <w:szCs w:val="24"/>
        </w:rPr>
        <w:t>It c</w:t>
      </w:r>
      <w:r w:rsidR="1F30E526" w:rsidRPr="00170322">
        <w:rPr>
          <w:rFonts w:ascii="Times New Roman" w:hAnsi="Times New Roman" w:cs="Times New Roman"/>
          <w:color w:val="000000" w:themeColor="text1"/>
          <w:sz w:val="24"/>
          <w:szCs w:val="24"/>
        </w:rPr>
        <w:t>orresponds</w:t>
      </w:r>
      <w:r w:rsidRPr="008307BA">
        <w:rPr>
          <w:rFonts w:ascii="Times New Roman" w:hAnsi="Times New Roman" w:cs="Times New Roman"/>
          <w:color w:val="000000" w:themeColor="text1"/>
          <w:sz w:val="24"/>
          <w:szCs w:val="24"/>
        </w:rPr>
        <w:t xml:space="preserve"> to “drop dead</w:t>
      </w:r>
      <w:r w:rsidRPr="00170322">
        <w:rPr>
          <w:rFonts w:ascii="Times New Roman" w:hAnsi="Times New Roman" w:cs="Times New Roman"/>
          <w:color w:val="000000" w:themeColor="text1"/>
          <w:sz w:val="24"/>
          <w:szCs w:val="24"/>
        </w:rPr>
        <w:t>”</w:t>
      </w:r>
      <w:r w:rsidR="06D3DE21" w:rsidRPr="00170322">
        <w:rPr>
          <w:rFonts w:ascii="Times New Roman" w:hAnsi="Times New Roman" w:cs="Times New Roman"/>
          <w:color w:val="000000" w:themeColor="text1"/>
          <w:sz w:val="24"/>
          <w:szCs w:val="24"/>
        </w:rPr>
        <w:t xml:space="preserve"> in that the expression</w:t>
      </w:r>
      <w:r w:rsidRPr="008307BA">
        <w:rPr>
          <w:rFonts w:ascii="Times New Roman" w:hAnsi="Times New Roman" w:cs="Times New Roman"/>
          <w:color w:val="000000" w:themeColor="text1"/>
          <w:sz w:val="24"/>
          <w:szCs w:val="24"/>
        </w:rPr>
        <w:t xml:space="preserve"> may </w:t>
      </w:r>
      <w:r w:rsidR="4904204B" w:rsidRPr="00170322">
        <w:rPr>
          <w:rFonts w:ascii="Times New Roman" w:hAnsi="Times New Roman" w:cs="Times New Roman"/>
          <w:color w:val="000000" w:themeColor="text1"/>
          <w:sz w:val="24"/>
          <w:szCs w:val="24"/>
        </w:rPr>
        <w:t xml:space="preserve">seem to </w:t>
      </w:r>
      <w:r w:rsidRPr="00170322">
        <w:rPr>
          <w:rFonts w:ascii="Times New Roman" w:hAnsi="Times New Roman" w:cs="Times New Roman"/>
          <w:color w:val="000000" w:themeColor="text1"/>
          <w:sz w:val="24"/>
          <w:szCs w:val="24"/>
        </w:rPr>
        <w:t>imply</w:t>
      </w:r>
      <w:r w:rsidRPr="008307BA">
        <w:rPr>
          <w:rFonts w:ascii="Times New Roman" w:hAnsi="Times New Roman" w:cs="Times New Roman"/>
          <w:color w:val="000000" w:themeColor="text1"/>
          <w:sz w:val="24"/>
          <w:szCs w:val="24"/>
        </w:rPr>
        <w:t xml:space="preserve"> the death of the target in the literal sense but does not actually do so. Unfortunately, among non-native Japanese speakers, the actual meaning and nuance of “</w:t>
      </w:r>
      <w:r w:rsidRPr="008307BA">
        <w:rPr>
          <w:rFonts w:ascii="Times New Roman" w:hAnsi="Times New Roman" w:cs="Times New Roman"/>
          <w:color w:val="000000" w:themeColor="text1"/>
          <w:sz w:val="24"/>
          <w:szCs w:val="24"/>
        </w:rPr>
        <w:t>くたばれ</w:t>
      </w:r>
      <w:r w:rsidRPr="008307BA">
        <w:rPr>
          <w:rFonts w:ascii="Times New Roman" w:hAnsi="Times New Roman" w:cs="Times New Roman"/>
          <w:color w:val="000000" w:themeColor="text1"/>
          <w:sz w:val="24"/>
          <w:szCs w:val="24"/>
        </w:rPr>
        <w:t xml:space="preserve"> </w:t>
      </w:r>
      <w:r w:rsidR="5413A2A8" w:rsidRPr="00170322">
        <w:rPr>
          <w:rFonts w:ascii="Times New Roman" w:hAnsi="Times New Roman" w:cs="Times New Roman"/>
          <w:color w:val="000000" w:themeColor="text1"/>
          <w:sz w:val="24"/>
          <w:szCs w:val="24"/>
        </w:rPr>
        <w:t>(</w:t>
      </w:r>
      <w:proofErr w:type="spellStart"/>
      <w:r w:rsidR="5413A2A8" w:rsidRPr="00170322">
        <w:rPr>
          <w:rFonts w:ascii="Times New Roman" w:hAnsi="Times New Roman" w:cs="Times New Roman"/>
          <w:i/>
          <w:iCs/>
          <w:color w:val="000000" w:themeColor="text1"/>
          <w:sz w:val="24"/>
          <w:szCs w:val="24"/>
        </w:rPr>
        <w:t>kutabare</w:t>
      </w:r>
      <w:proofErr w:type="spellEnd"/>
      <w:r w:rsidR="5413A2A8" w:rsidRPr="00170322">
        <w:rPr>
          <w:rFonts w:ascii="Times New Roman" w:hAnsi="Times New Roman" w:cs="Times New Roman"/>
          <w:color w:val="000000" w:themeColor="text1"/>
          <w:sz w:val="24"/>
          <w:szCs w:val="24"/>
        </w:rPr>
        <w:t>)”</w:t>
      </w:r>
      <w:r w:rsidRPr="00170322">
        <w:rPr>
          <w:rFonts w:ascii="Times New Roman" w:hAnsi="Times New Roman" w:cs="Times New Roman"/>
          <w:color w:val="000000" w:themeColor="text1"/>
          <w:sz w:val="24"/>
          <w:szCs w:val="24"/>
        </w:rPr>
        <w:t xml:space="preserve"> </w:t>
      </w:r>
      <w:r w:rsidRPr="008307BA">
        <w:rPr>
          <w:rFonts w:ascii="Times New Roman" w:hAnsi="Times New Roman" w:cs="Times New Roman"/>
          <w:color w:val="000000" w:themeColor="text1"/>
          <w:sz w:val="24"/>
          <w:szCs w:val="24"/>
        </w:rPr>
        <w:t>is often misunderstood.</w:t>
      </w:r>
    </w:p>
    <w:p w14:paraId="56BBDA0F" w14:textId="4C4C9F30" w:rsidR="5CD59BF6" w:rsidRPr="00170322" w:rsidRDefault="5CD59BF6" w:rsidP="5CD59BF6">
      <w:pPr>
        <w:ind w:left="720"/>
        <w:rPr>
          <w:rFonts w:ascii="Times New Roman" w:hAnsi="Times New Roman" w:cs="Times New Roman"/>
          <w:color w:val="000000" w:themeColor="text1"/>
          <w:sz w:val="24"/>
          <w:szCs w:val="24"/>
        </w:rPr>
      </w:pPr>
    </w:p>
    <w:p w14:paraId="5DBAC7FE" w14:textId="0453F1A0" w:rsidR="0070001D" w:rsidRPr="00170322" w:rsidRDefault="0070640C" w:rsidP="0070640C">
      <w:pPr>
        <w:ind w:left="720"/>
        <w:rPr>
          <w:rFonts w:ascii="Times New Roman" w:hAnsi="Times New Roman" w:cs="Times New Roman"/>
          <w:color w:val="000000" w:themeColor="text1"/>
          <w:sz w:val="24"/>
          <w:szCs w:val="24"/>
        </w:rPr>
      </w:pPr>
      <w:r w:rsidRPr="00170322">
        <w:rPr>
          <w:rFonts w:ascii="Times New Roman" w:hAnsi="Times New Roman" w:cs="Times New Roman"/>
          <w:color w:val="000000" w:themeColor="text1"/>
          <w:sz w:val="24"/>
          <w:szCs w:val="24"/>
        </w:rPr>
        <w:t>In this case, verifying the exact intent of the speaker is challenging due to their anonymity and the absence of social context regarding the author. However, it's worth noting that</w:t>
      </w:r>
      <w:r w:rsidR="007E3BCF" w:rsidRPr="00170322">
        <w:rPr>
          <w:rFonts w:ascii="Times New Roman" w:hAnsi="Times New Roman" w:cs="Times New Roman" w:hint="eastAsia"/>
          <w:color w:val="000000" w:themeColor="text1"/>
          <w:sz w:val="24"/>
          <w:szCs w:val="24"/>
        </w:rPr>
        <w:t xml:space="preserve"> </w:t>
      </w:r>
      <w:r w:rsidR="007E3BCF" w:rsidRPr="00170322">
        <w:rPr>
          <w:rFonts w:ascii="Times New Roman" w:hAnsi="Times New Roman" w:cs="Times New Roman"/>
          <w:color w:val="000000" w:themeColor="text1"/>
          <w:sz w:val="24"/>
          <w:szCs w:val="24"/>
        </w:rPr>
        <w:t>“</w:t>
      </w:r>
      <w:r w:rsidR="007E3BCF" w:rsidRPr="00170322">
        <w:rPr>
          <w:rFonts w:ascii="Times New Roman" w:hAnsi="Times New Roman" w:cs="Times New Roman" w:hint="eastAsia"/>
          <w:color w:val="000000" w:themeColor="text1"/>
          <w:sz w:val="24"/>
          <w:szCs w:val="24"/>
        </w:rPr>
        <w:t>くたばれ</w:t>
      </w:r>
      <w:r w:rsidR="57426550" w:rsidRPr="00170322">
        <w:rPr>
          <w:rFonts w:ascii="Times New Roman" w:hAnsi="Times New Roman" w:cs="Times New Roman"/>
          <w:color w:val="000000" w:themeColor="text1"/>
          <w:sz w:val="24"/>
          <w:szCs w:val="24"/>
        </w:rPr>
        <w:t xml:space="preserve"> (</w:t>
      </w:r>
      <w:proofErr w:type="spellStart"/>
      <w:r w:rsidR="57426550" w:rsidRPr="00170322">
        <w:rPr>
          <w:rFonts w:ascii="Times New Roman" w:hAnsi="Times New Roman" w:cs="Times New Roman"/>
          <w:i/>
          <w:iCs/>
          <w:color w:val="000000" w:themeColor="text1"/>
          <w:sz w:val="24"/>
          <w:szCs w:val="24"/>
        </w:rPr>
        <w:t>kutabare</w:t>
      </w:r>
      <w:proofErr w:type="spellEnd"/>
      <w:r w:rsidR="57426550" w:rsidRPr="00170322">
        <w:rPr>
          <w:rFonts w:ascii="Times New Roman" w:hAnsi="Times New Roman" w:cs="Times New Roman"/>
          <w:color w:val="000000" w:themeColor="text1"/>
          <w:sz w:val="24"/>
          <w:szCs w:val="24"/>
        </w:rPr>
        <w:t>)</w:t>
      </w:r>
      <w:r w:rsidR="007E3BCF" w:rsidRPr="00170322">
        <w:rPr>
          <w:rFonts w:ascii="Times New Roman" w:hAnsi="Times New Roman" w:cs="Times New Roman"/>
          <w:color w:val="000000" w:themeColor="text1"/>
          <w:sz w:val="24"/>
          <w:szCs w:val="24"/>
        </w:rPr>
        <w:t>”</w:t>
      </w:r>
      <w:r w:rsidR="007E3BCF" w:rsidRPr="00170322">
        <w:rPr>
          <w:rFonts w:ascii="Times New Roman" w:hAnsi="Times New Roman" w:cs="Times New Roman" w:hint="eastAsia"/>
          <w:color w:val="000000" w:themeColor="text1"/>
          <w:sz w:val="24"/>
          <w:szCs w:val="24"/>
        </w:rPr>
        <w:t xml:space="preserve"> </w:t>
      </w:r>
      <w:r w:rsidR="06447762" w:rsidRPr="00170322">
        <w:rPr>
          <w:rFonts w:ascii="Times New Roman" w:hAnsi="Times New Roman" w:cs="Times New Roman"/>
          <w:color w:val="000000" w:themeColor="text1"/>
          <w:sz w:val="24"/>
          <w:szCs w:val="24"/>
        </w:rPr>
        <w:t>is often</w:t>
      </w:r>
      <w:r w:rsidR="002264A8" w:rsidRPr="00170322">
        <w:rPr>
          <w:rFonts w:ascii="Times New Roman" w:hAnsi="Times New Roman" w:cs="Times New Roman" w:hint="eastAsia"/>
          <w:color w:val="000000" w:themeColor="text1"/>
          <w:sz w:val="24"/>
          <w:szCs w:val="24"/>
        </w:rPr>
        <w:t xml:space="preserve"> casually used</w:t>
      </w:r>
      <w:r w:rsidR="3D5BF685" w:rsidRPr="00170322">
        <w:rPr>
          <w:rFonts w:ascii="Times New Roman" w:hAnsi="Times New Roman" w:cs="Times New Roman"/>
          <w:color w:val="000000" w:themeColor="text1"/>
          <w:sz w:val="24"/>
          <w:szCs w:val="24"/>
        </w:rPr>
        <w:t>,</w:t>
      </w:r>
      <w:r w:rsidR="002264A8" w:rsidRPr="00170322">
        <w:rPr>
          <w:rFonts w:ascii="Times New Roman" w:hAnsi="Times New Roman" w:cs="Times New Roman" w:hint="eastAsia"/>
          <w:color w:val="000000" w:themeColor="text1"/>
          <w:sz w:val="24"/>
          <w:szCs w:val="24"/>
        </w:rPr>
        <w:t xml:space="preserve"> </w:t>
      </w:r>
      <w:r w:rsidR="00511486" w:rsidRPr="00170322">
        <w:rPr>
          <w:rFonts w:ascii="Times New Roman" w:hAnsi="Times New Roman" w:cs="Times New Roman" w:hint="eastAsia"/>
          <w:color w:val="000000" w:themeColor="text1"/>
          <w:sz w:val="24"/>
          <w:szCs w:val="24"/>
        </w:rPr>
        <w:t xml:space="preserve">for </w:t>
      </w:r>
      <w:r w:rsidR="0B0C8ABF" w:rsidRPr="00170322">
        <w:rPr>
          <w:rFonts w:ascii="Times New Roman" w:hAnsi="Times New Roman" w:cs="Times New Roman"/>
          <w:color w:val="000000" w:themeColor="text1"/>
          <w:sz w:val="24"/>
          <w:szCs w:val="24"/>
        </w:rPr>
        <w:t>example in a</w:t>
      </w:r>
      <w:r w:rsidR="00511486" w:rsidRPr="00170322">
        <w:rPr>
          <w:rFonts w:ascii="Times New Roman" w:hAnsi="Times New Roman" w:cs="Times New Roman"/>
          <w:color w:val="000000" w:themeColor="text1"/>
          <w:sz w:val="24"/>
          <w:szCs w:val="24"/>
        </w:rPr>
        <w:t xml:space="preserve"> </w:t>
      </w:r>
      <w:r w:rsidR="00511486" w:rsidRPr="00170322">
        <w:rPr>
          <w:rFonts w:ascii="Times New Roman" w:hAnsi="Times New Roman" w:cs="Times New Roman" w:hint="eastAsia"/>
          <w:color w:val="000000" w:themeColor="text1"/>
          <w:sz w:val="24"/>
          <w:szCs w:val="24"/>
        </w:rPr>
        <w:t xml:space="preserve">feminist campaign </w:t>
      </w:r>
      <w:r w:rsidR="7FE0253E" w:rsidRPr="00170322">
        <w:rPr>
          <w:rFonts w:ascii="Times New Roman" w:hAnsi="Times New Roman" w:cs="Times New Roman"/>
          <w:color w:val="000000" w:themeColor="text1"/>
          <w:sz w:val="24"/>
          <w:szCs w:val="24"/>
        </w:rPr>
        <w:t>named</w:t>
      </w:r>
      <w:r w:rsidR="00511486" w:rsidRPr="00170322">
        <w:rPr>
          <w:rFonts w:ascii="Times New Roman" w:hAnsi="Times New Roman" w:cs="Times New Roman" w:hint="eastAsia"/>
          <w:color w:val="000000" w:themeColor="text1"/>
          <w:sz w:val="24"/>
          <w:szCs w:val="24"/>
        </w:rPr>
        <w:t xml:space="preserve"> </w:t>
      </w:r>
      <w:r w:rsidR="00511486" w:rsidRPr="00170322">
        <w:rPr>
          <w:rFonts w:ascii="Times New Roman" w:hAnsi="Times New Roman" w:cs="Times New Roman"/>
          <w:color w:val="000000" w:themeColor="text1"/>
          <w:sz w:val="24"/>
          <w:szCs w:val="24"/>
        </w:rPr>
        <w:t>“</w:t>
      </w:r>
      <w:r w:rsidR="00511486" w:rsidRPr="00170322">
        <w:rPr>
          <w:rFonts w:ascii="Times New Roman" w:hAnsi="Times New Roman" w:cs="Times New Roman" w:hint="eastAsia"/>
          <w:color w:val="000000" w:themeColor="text1"/>
          <w:sz w:val="24"/>
          <w:szCs w:val="24"/>
        </w:rPr>
        <w:t>くたばれ家父長制</w:t>
      </w:r>
      <w:r w:rsidR="31BAD4D6" w:rsidRPr="00170322">
        <w:rPr>
          <w:rFonts w:ascii="Times New Roman" w:hAnsi="Times New Roman" w:cs="Times New Roman"/>
          <w:color w:val="000000" w:themeColor="text1"/>
          <w:sz w:val="24"/>
          <w:szCs w:val="24"/>
        </w:rPr>
        <w:t xml:space="preserve"> (</w:t>
      </w:r>
      <w:proofErr w:type="spellStart"/>
      <w:r w:rsidR="31BAD4D6" w:rsidRPr="00170322">
        <w:rPr>
          <w:rFonts w:ascii="Times New Roman" w:hAnsi="Times New Roman" w:cs="Times New Roman"/>
          <w:i/>
          <w:color w:val="000000" w:themeColor="text1"/>
          <w:sz w:val="24"/>
          <w:szCs w:val="24"/>
        </w:rPr>
        <w:t>kutabare</w:t>
      </w:r>
      <w:proofErr w:type="spellEnd"/>
      <w:r w:rsidR="31BAD4D6" w:rsidRPr="00170322">
        <w:rPr>
          <w:rFonts w:ascii="Times New Roman" w:hAnsi="Times New Roman" w:cs="Times New Roman"/>
          <w:i/>
          <w:color w:val="000000" w:themeColor="text1"/>
          <w:sz w:val="24"/>
          <w:szCs w:val="24"/>
        </w:rPr>
        <w:t xml:space="preserve"> </w:t>
      </w:r>
      <w:proofErr w:type="spellStart"/>
      <w:r w:rsidR="31BAD4D6" w:rsidRPr="00170322">
        <w:rPr>
          <w:rFonts w:ascii="Times New Roman" w:hAnsi="Times New Roman" w:cs="Times New Roman"/>
          <w:i/>
          <w:iCs/>
          <w:color w:val="000000" w:themeColor="text1"/>
          <w:sz w:val="24"/>
          <w:szCs w:val="24"/>
        </w:rPr>
        <w:t>kafuchosei</w:t>
      </w:r>
      <w:proofErr w:type="spellEnd"/>
      <w:r w:rsidR="31BAD4D6" w:rsidRPr="00170322">
        <w:rPr>
          <w:rFonts w:ascii="Times New Roman" w:hAnsi="Times New Roman" w:cs="Times New Roman"/>
          <w:color w:val="000000" w:themeColor="text1"/>
          <w:sz w:val="24"/>
          <w:szCs w:val="24"/>
        </w:rPr>
        <w:t>)</w:t>
      </w:r>
      <w:r w:rsidR="27AC7FCA" w:rsidRPr="00170322">
        <w:rPr>
          <w:rFonts w:ascii="Times New Roman" w:hAnsi="Times New Roman" w:cs="Times New Roman"/>
          <w:color w:val="000000" w:themeColor="text1"/>
          <w:sz w:val="24"/>
          <w:szCs w:val="24"/>
        </w:rPr>
        <w:t>”, meaning “f**k off patriarchy</w:t>
      </w:r>
      <w:r w:rsidR="00511486" w:rsidRPr="00170322">
        <w:rPr>
          <w:rFonts w:ascii="Times New Roman" w:hAnsi="Times New Roman" w:cs="Times New Roman"/>
          <w:color w:val="000000" w:themeColor="text1"/>
          <w:sz w:val="24"/>
          <w:szCs w:val="24"/>
        </w:rPr>
        <w:t>”</w:t>
      </w:r>
      <w:r w:rsidR="03100F26" w:rsidRPr="00170322">
        <w:rPr>
          <w:rFonts w:ascii="Times New Roman" w:hAnsi="Times New Roman" w:cs="Times New Roman"/>
          <w:color w:val="000000" w:themeColor="text1"/>
          <w:sz w:val="24"/>
          <w:szCs w:val="24"/>
        </w:rPr>
        <w:t>, as shown in the graphic below</w:t>
      </w:r>
      <w:r w:rsidR="71F6F39A" w:rsidRPr="00170322">
        <w:rPr>
          <w:rFonts w:ascii="Times New Roman" w:hAnsi="Times New Roman" w:cs="Times New Roman"/>
          <w:color w:val="000000" w:themeColor="text1"/>
          <w:sz w:val="24"/>
          <w:szCs w:val="24"/>
        </w:rPr>
        <w:t>.</w:t>
      </w:r>
      <w:r w:rsidR="0090012A" w:rsidRPr="00170322">
        <w:rPr>
          <w:rFonts w:ascii="Times New Roman" w:hAnsi="Times New Roman" w:cs="Times New Roman"/>
          <w:color w:val="000000" w:themeColor="text1"/>
          <w:sz w:val="24"/>
          <w:szCs w:val="24"/>
        </w:rPr>
        <w:t xml:space="preserve"> </w:t>
      </w:r>
    </w:p>
    <w:p w14:paraId="53B35F98" w14:textId="150BEAFF" w:rsidR="007E3BCF" w:rsidRPr="00170322" w:rsidRDefault="0090012A" w:rsidP="0070640C">
      <w:pPr>
        <w:ind w:left="720"/>
        <w:rPr>
          <w:rFonts w:ascii="Times New Roman" w:hAnsi="Times New Roman" w:cs="Times New Roman"/>
          <w:color w:val="000000" w:themeColor="text1"/>
          <w:sz w:val="24"/>
          <w:szCs w:val="24"/>
        </w:rPr>
      </w:pPr>
      <w:r w:rsidRPr="00170322">
        <w:rPr>
          <w:rFonts w:ascii="Times New Roman" w:hAnsi="Times New Roman" w:cs="Times New Roman"/>
          <w:color w:val="000000" w:themeColor="text1"/>
          <w:sz w:val="24"/>
          <w:szCs w:val="24"/>
        </w:rPr>
        <w:t>C</w:t>
      </w:r>
      <w:r w:rsidRPr="00170322">
        <w:rPr>
          <w:rFonts w:ascii="Times New Roman" w:hAnsi="Times New Roman" w:cs="Times New Roman" w:hint="eastAsia"/>
          <w:color w:val="000000" w:themeColor="text1"/>
          <w:sz w:val="24"/>
          <w:szCs w:val="24"/>
        </w:rPr>
        <w:t>f.</w:t>
      </w:r>
      <w:hyperlink r:id="rId10" w:history="1">
        <w:r w:rsidR="0070001D" w:rsidRPr="00170322">
          <w:rPr>
            <w:rStyle w:val="Hyperlink"/>
            <w:rFonts w:ascii="Times New Roman" w:hAnsi="Times New Roman" w:cs="Times New Roman"/>
            <w:sz w:val="24"/>
            <w:szCs w:val="24"/>
          </w:rPr>
          <w:t>https://www.facebook.com/marieillustration/photos/a.503694680120303/1249842542172176/?type=3</w:t>
        </w:r>
      </w:hyperlink>
      <w:r w:rsidRPr="00170322">
        <w:rPr>
          <w:rFonts w:ascii="Times New Roman" w:hAnsi="Times New Roman" w:cs="Times New Roman"/>
          <w:color w:val="000000" w:themeColor="text1"/>
          <w:sz w:val="24"/>
          <w:szCs w:val="24"/>
        </w:rPr>
        <w:t xml:space="preserve"> </w:t>
      </w:r>
    </w:p>
    <w:p w14:paraId="0929B32B" w14:textId="0730BA36" w:rsidR="007456ED" w:rsidRPr="00170322" w:rsidRDefault="007456ED" w:rsidP="00C2646F">
      <w:pPr>
        <w:ind w:left="720"/>
        <w:rPr>
          <w:rFonts w:ascii="Times New Roman" w:hAnsi="Times New Roman" w:cs="Times New Roman"/>
          <w:color w:val="000000" w:themeColor="text1"/>
          <w:sz w:val="24"/>
          <w:szCs w:val="24"/>
        </w:rPr>
      </w:pPr>
    </w:p>
    <w:p w14:paraId="368B046E" w14:textId="66372C1F" w:rsidR="00C17AE5" w:rsidRPr="00170322" w:rsidRDefault="00C17AE5" w:rsidP="00976D25">
      <w:pPr>
        <w:ind w:left="720"/>
        <w:rPr>
          <w:rFonts w:ascii="Times New Roman" w:hAnsi="Times New Roman" w:cs="Times New Roman"/>
          <w:color w:val="000000" w:themeColor="text1"/>
          <w:sz w:val="24"/>
          <w:szCs w:val="24"/>
        </w:rPr>
      </w:pPr>
      <w:r w:rsidRPr="00170322">
        <w:rPr>
          <w:rFonts w:ascii="Times New Roman" w:hAnsi="Times New Roman" w:cs="Times New Roman"/>
          <w:color w:val="000000" w:themeColor="text1"/>
          <w:sz w:val="24"/>
          <w:szCs w:val="24"/>
        </w:rPr>
        <w:lastRenderedPageBreak/>
        <w:drawing>
          <wp:inline distT="0" distB="0" distL="0" distR="0" wp14:anchorId="736EE3CE" wp14:editId="18F410DA">
            <wp:extent cx="2143125" cy="2143125"/>
            <wp:effectExtent l="0" t="0" r="9525" b="9525"/>
            <wp:docPr id="10307673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inline>
        </w:drawing>
      </w:r>
    </w:p>
    <w:p w14:paraId="17541ABA" w14:textId="11898AE9" w:rsidR="009B4392" w:rsidRPr="00170322" w:rsidRDefault="009B4392" w:rsidP="00D207A5">
      <w:pPr>
        <w:rPr>
          <w:rFonts w:ascii="Times New Roman" w:hAnsi="Times New Roman" w:cs="Times New Roman"/>
          <w:color w:val="000000" w:themeColor="text1"/>
          <w:sz w:val="24"/>
          <w:szCs w:val="24"/>
        </w:rPr>
      </w:pPr>
    </w:p>
    <w:p w14:paraId="7116E7CE" w14:textId="09C28981" w:rsidR="00E57473" w:rsidRPr="00E57473" w:rsidRDefault="3FC33D84" w:rsidP="00E57473">
      <w:pPr>
        <w:ind w:left="720"/>
        <w:rPr>
          <w:rFonts w:ascii="Times New Roman" w:hAnsi="Times New Roman" w:cs="Times New Roman"/>
          <w:color w:val="000000" w:themeColor="text1"/>
          <w:sz w:val="24"/>
          <w:szCs w:val="24"/>
        </w:rPr>
      </w:pPr>
      <w:r w:rsidRPr="00170322">
        <w:rPr>
          <w:rFonts w:ascii="Times New Roman" w:hAnsi="Times New Roman" w:cs="Times New Roman"/>
          <w:color w:val="000000" w:themeColor="text1"/>
          <w:sz w:val="24"/>
          <w:szCs w:val="24"/>
        </w:rPr>
        <w:t>T</w:t>
      </w:r>
      <w:r w:rsidR="00E57473" w:rsidRPr="00170322">
        <w:rPr>
          <w:rFonts w:ascii="Times New Roman" w:hAnsi="Times New Roman" w:cs="Times New Roman"/>
          <w:color w:val="000000" w:themeColor="text1"/>
          <w:sz w:val="24"/>
          <w:szCs w:val="24"/>
        </w:rPr>
        <w:t>he</w:t>
      </w:r>
      <w:r w:rsidR="00E57473" w:rsidRPr="00E57473">
        <w:rPr>
          <w:rFonts w:ascii="Times New Roman" w:hAnsi="Times New Roman" w:cs="Times New Roman"/>
          <w:color w:val="000000" w:themeColor="text1"/>
          <w:sz w:val="24"/>
          <w:szCs w:val="24"/>
        </w:rPr>
        <w:t xml:space="preserve"> </w:t>
      </w:r>
      <w:r w:rsidR="342820D9" w:rsidRPr="00170322">
        <w:rPr>
          <w:rFonts w:ascii="Times New Roman" w:hAnsi="Times New Roman" w:cs="Times New Roman"/>
          <w:color w:val="000000" w:themeColor="text1"/>
          <w:sz w:val="24"/>
          <w:szCs w:val="24"/>
        </w:rPr>
        <w:t>expression</w:t>
      </w:r>
      <w:r w:rsidR="00D207A5" w:rsidRPr="00170322">
        <w:rPr>
          <w:rFonts w:ascii="Times New Roman" w:hAnsi="Times New Roman" w:cs="Times New Roman" w:hint="eastAsia"/>
          <w:color w:val="000000" w:themeColor="text1"/>
          <w:sz w:val="24"/>
          <w:szCs w:val="24"/>
        </w:rPr>
        <w:t xml:space="preserve"> </w:t>
      </w:r>
      <w:r w:rsidR="00D207A5" w:rsidRPr="00E57473">
        <w:rPr>
          <w:rFonts w:ascii="Times New Roman" w:hAnsi="Times New Roman" w:cs="Times New Roman"/>
          <w:color w:val="000000" w:themeColor="text1"/>
          <w:sz w:val="24"/>
          <w:szCs w:val="24"/>
        </w:rPr>
        <w:t>“</w:t>
      </w:r>
      <w:r w:rsidR="00D207A5" w:rsidRPr="00E57473">
        <w:rPr>
          <w:rFonts w:ascii="Times New Roman" w:hAnsi="Times New Roman" w:cs="Times New Roman"/>
          <w:color w:val="000000" w:themeColor="text1"/>
          <w:sz w:val="24"/>
          <w:szCs w:val="24"/>
        </w:rPr>
        <w:t>くたばれ</w:t>
      </w:r>
      <w:r w:rsidR="69773A2E" w:rsidRPr="00170322">
        <w:rPr>
          <w:rFonts w:ascii="Times New Roman" w:hAnsi="Times New Roman" w:cs="Times New Roman"/>
          <w:color w:val="000000" w:themeColor="text1"/>
          <w:sz w:val="24"/>
          <w:szCs w:val="24"/>
        </w:rPr>
        <w:t xml:space="preserve"> (</w:t>
      </w:r>
      <w:proofErr w:type="spellStart"/>
      <w:r w:rsidR="69773A2E" w:rsidRPr="00170322">
        <w:rPr>
          <w:rFonts w:ascii="Times New Roman" w:hAnsi="Times New Roman" w:cs="Times New Roman"/>
          <w:i/>
          <w:iCs/>
          <w:color w:val="000000" w:themeColor="text1"/>
          <w:sz w:val="24"/>
          <w:szCs w:val="24"/>
        </w:rPr>
        <w:t>kutabare</w:t>
      </w:r>
      <w:proofErr w:type="spellEnd"/>
      <w:r w:rsidR="69773A2E" w:rsidRPr="00170322">
        <w:rPr>
          <w:rFonts w:ascii="Times New Roman" w:hAnsi="Times New Roman" w:cs="Times New Roman"/>
          <w:color w:val="000000" w:themeColor="text1"/>
          <w:sz w:val="24"/>
          <w:szCs w:val="24"/>
        </w:rPr>
        <w:t>)</w:t>
      </w:r>
      <w:r w:rsidR="00D207A5" w:rsidRPr="00170322">
        <w:rPr>
          <w:rFonts w:ascii="Times New Roman" w:hAnsi="Times New Roman" w:cs="Times New Roman"/>
          <w:color w:val="000000" w:themeColor="text1"/>
          <w:sz w:val="24"/>
          <w:szCs w:val="24"/>
        </w:rPr>
        <w:t>”</w:t>
      </w:r>
      <w:r w:rsidR="619CE6BB" w:rsidRPr="00170322">
        <w:rPr>
          <w:rFonts w:ascii="Times New Roman" w:hAnsi="Times New Roman" w:cs="Times New Roman"/>
          <w:color w:val="000000" w:themeColor="text1"/>
          <w:sz w:val="24"/>
          <w:szCs w:val="24"/>
        </w:rPr>
        <w:t xml:space="preserve"> and its vari</w:t>
      </w:r>
      <w:r w:rsidR="4C778AC9" w:rsidRPr="00170322">
        <w:rPr>
          <w:rFonts w:ascii="Times New Roman" w:hAnsi="Times New Roman" w:cs="Times New Roman"/>
          <w:color w:val="000000" w:themeColor="text1"/>
          <w:sz w:val="24"/>
          <w:szCs w:val="24"/>
        </w:rPr>
        <w:t>ant</w:t>
      </w:r>
      <w:r w:rsidR="00E57473" w:rsidRPr="00E57473">
        <w:rPr>
          <w:rFonts w:ascii="Times New Roman" w:hAnsi="Times New Roman" w:cs="Times New Roman"/>
          <w:color w:val="000000" w:themeColor="text1"/>
          <w:sz w:val="24"/>
          <w:szCs w:val="24"/>
        </w:rPr>
        <w:t xml:space="preserve"> “</w:t>
      </w:r>
      <w:r w:rsidR="00E57473" w:rsidRPr="00E57473">
        <w:rPr>
          <w:rFonts w:ascii="Times New Roman" w:hAnsi="Times New Roman" w:cs="Times New Roman"/>
          <w:color w:val="000000" w:themeColor="text1"/>
          <w:sz w:val="24"/>
          <w:szCs w:val="24"/>
        </w:rPr>
        <w:t>くたばっちまえ</w:t>
      </w:r>
      <w:r w:rsidR="13696ADD" w:rsidRPr="00170322">
        <w:rPr>
          <w:rFonts w:ascii="Times New Roman" w:hAnsi="Times New Roman" w:cs="Times New Roman"/>
          <w:color w:val="000000" w:themeColor="text1"/>
          <w:sz w:val="24"/>
          <w:szCs w:val="24"/>
        </w:rPr>
        <w:t xml:space="preserve"> (</w:t>
      </w:r>
      <w:proofErr w:type="spellStart"/>
      <w:r w:rsidR="13696ADD" w:rsidRPr="00170322">
        <w:rPr>
          <w:rFonts w:ascii="Times New Roman" w:hAnsi="Times New Roman" w:cs="Times New Roman"/>
          <w:i/>
          <w:iCs/>
          <w:color w:val="000000" w:themeColor="text1"/>
          <w:sz w:val="24"/>
          <w:szCs w:val="24"/>
        </w:rPr>
        <w:t>kutabatchimae</w:t>
      </w:r>
      <w:proofErr w:type="spellEnd"/>
      <w:r w:rsidR="13696ADD" w:rsidRPr="00170322">
        <w:rPr>
          <w:rFonts w:ascii="Times New Roman" w:hAnsi="Times New Roman" w:cs="Times New Roman"/>
          <w:color w:val="000000" w:themeColor="text1"/>
          <w:sz w:val="24"/>
          <w:szCs w:val="24"/>
        </w:rPr>
        <w:t>)</w:t>
      </w:r>
      <w:r w:rsidR="00E57473" w:rsidRPr="00170322">
        <w:rPr>
          <w:rFonts w:ascii="Times New Roman" w:hAnsi="Times New Roman" w:cs="Times New Roman"/>
          <w:color w:val="000000" w:themeColor="text1"/>
          <w:sz w:val="24"/>
          <w:szCs w:val="24"/>
        </w:rPr>
        <w:t>”</w:t>
      </w:r>
      <w:r w:rsidR="00E57473" w:rsidRPr="00E57473">
        <w:rPr>
          <w:rFonts w:ascii="Times New Roman" w:hAnsi="Times New Roman" w:cs="Times New Roman"/>
          <w:color w:val="000000" w:themeColor="text1"/>
          <w:sz w:val="24"/>
          <w:szCs w:val="24"/>
        </w:rPr>
        <w:t xml:space="preserve"> </w:t>
      </w:r>
      <w:r w:rsidR="4B3C4934" w:rsidRPr="00170322">
        <w:rPr>
          <w:rFonts w:ascii="Times New Roman" w:hAnsi="Times New Roman" w:cs="Times New Roman"/>
          <w:color w:val="000000" w:themeColor="text1"/>
          <w:sz w:val="24"/>
          <w:szCs w:val="24"/>
        </w:rPr>
        <w:t xml:space="preserve">can also be found </w:t>
      </w:r>
      <w:r w:rsidR="00E57473" w:rsidRPr="00170322">
        <w:rPr>
          <w:rFonts w:ascii="Times New Roman" w:hAnsi="Times New Roman" w:cs="Times New Roman"/>
          <w:color w:val="000000" w:themeColor="text1"/>
          <w:sz w:val="24"/>
          <w:szCs w:val="24"/>
        </w:rPr>
        <w:t>in</w:t>
      </w:r>
      <w:r w:rsidR="00E57473" w:rsidRPr="00E57473">
        <w:rPr>
          <w:rFonts w:ascii="Times New Roman" w:hAnsi="Times New Roman" w:cs="Times New Roman"/>
          <w:color w:val="000000" w:themeColor="text1"/>
          <w:sz w:val="24"/>
          <w:szCs w:val="24"/>
        </w:rPr>
        <w:t xml:space="preserve"> lyrics</w:t>
      </w:r>
      <w:r w:rsidR="796820C0" w:rsidRPr="00170322">
        <w:rPr>
          <w:rFonts w:ascii="Times New Roman" w:hAnsi="Times New Roman" w:cs="Times New Roman"/>
          <w:color w:val="000000" w:themeColor="text1"/>
          <w:sz w:val="24"/>
          <w:szCs w:val="24"/>
        </w:rPr>
        <w:t xml:space="preserve"> of Japanese pop songs sung by girls’ groups</w:t>
      </w:r>
      <w:r w:rsidR="00E57473" w:rsidRPr="00E57473">
        <w:rPr>
          <w:rFonts w:ascii="Times New Roman" w:hAnsi="Times New Roman" w:cs="Times New Roman"/>
          <w:color w:val="000000" w:themeColor="text1"/>
          <w:sz w:val="24"/>
          <w:szCs w:val="24"/>
        </w:rPr>
        <w:t>, which suggests that “</w:t>
      </w:r>
      <w:r w:rsidR="00E57473" w:rsidRPr="00E57473">
        <w:rPr>
          <w:rFonts w:ascii="Times New Roman" w:hAnsi="Times New Roman" w:cs="Times New Roman"/>
          <w:color w:val="000000" w:themeColor="text1"/>
          <w:sz w:val="24"/>
          <w:szCs w:val="24"/>
        </w:rPr>
        <w:t>くたばれ</w:t>
      </w:r>
      <w:r w:rsidR="4979794C" w:rsidRPr="00170322">
        <w:rPr>
          <w:rFonts w:ascii="Times New Roman" w:hAnsi="Times New Roman" w:cs="Times New Roman"/>
          <w:color w:val="000000" w:themeColor="text1"/>
          <w:sz w:val="24"/>
          <w:szCs w:val="24"/>
        </w:rPr>
        <w:t xml:space="preserve"> (</w:t>
      </w:r>
      <w:proofErr w:type="spellStart"/>
      <w:r w:rsidR="0A32594F" w:rsidRPr="00170322">
        <w:rPr>
          <w:rFonts w:ascii="Times New Roman" w:hAnsi="Times New Roman" w:cs="Times New Roman"/>
          <w:i/>
          <w:iCs/>
          <w:color w:val="000000" w:themeColor="text1"/>
          <w:sz w:val="24"/>
          <w:szCs w:val="24"/>
        </w:rPr>
        <w:t>kutabare</w:t>
      </w:r>
      <w:proofErr w:type="spellEnd"/>
      <w:r w:rsidR="4979794C" w:rsidRPr="00170322">
        <w:rPr>
          <w:rFonts w:ascii="Times New Roman" w:hAnsi="Times New Roman" w:cs="Times New Roman"/>
          <w:color w:val="000000" w:themeColor="text1"/>
          <w:sz w:val="24"/>
          <w:szCs w:val="24"/>
        </w:rPr>
        <w:t>)</w:t>
      </w:r>
      <w:r w:rsidR="00E57473" w:rsidRPr="00170322">
        <w:rPr>
          <w:rFonts w:ascii="Times New Roman" w:hAnsi="Times New Roman" w:cs="Times New Roman"/>
          <w:color w:val="000000" w:themeColor="text1"/>
          <w:sz w:val="24"/>
          <w:szCs w:val="24"/>
        </w:rPr>
        <w:t>”</w:t>
      </w:r>
      <w:r w:rsidR="00E57473" w:rsidRPr="00E57473">
        <w:rPr>
          <w:rFonts w:ascii="Times New Roman" w:hAnsi="Times New Roman" w:cs="Times New Roman"/>
          <w:color w:val="000000" w:themeColor="text1"/>
          <w:sz w:val="24"/>
          <w:szCs w:val="24"/>
        </w:rPr>
        <w:t xml:space="preserve"> can be used casually and lightly as well.</w:t>
      </w:r>
    </w:p>
    <w:p w14:paraId="1765DB36" w14:textId="39593142" w:rsidR="009B4392" w:rsidRPr="007456ED" w:rsidRDefault="00E57473" w:rsidP="00CC4584">
      <w:pPr>
        <w:ind w:left="720"/>
        <w:rPr>
          <w:rFonts w:ascii="Times New Roman" w:hAnsi="Times New Roman" w:cs="Times New Roman" w:hint="eastAsia"/>
          <w:color w:val="000000" w:themeColor="text1"/>
          <w:sz w:val="24"/>
          <w:szCs w:val="24"/>
        </w:rPr>
      </w:pPr>
      <w:r w:rsidRPr="00E57473">
        <w:rPr>
          <w:rFonts w:ascii="Times New Roman" w:hAnsi="Times New Roman" w:cs="Times New Roman"/>
          <w:color w:val="000000" w:themeColor="text1"/>
          <w:sz w:val="24"/>
          <w:szCs w:val="24"/>
        </w:rPr>
        <w:t>For example,</w:t>
      </w:r>
      <w:r w:rsidR="4ED60363" w:rsidRPr="00170322">
        <w:rPr>
          <w:rFonts w:ascii="Times New Roman" w:hAnsi="Times New Roman" w:cs="Times New Roman"/>
          <w:color w:val="000000" w:themeColor="text1"/>
          <w:sz w:val="24"/>
          <w:szCs w:val="24"/>
        </w:rPr>
        <w:t xml:space="preserve"> the phrase </w:t>
      </w:r>
      <w:r w:rsidR="2A8BF04A" w:rsidRPr="00170322">
        <w:rPr>
          <w:rFonts w:ascii="Times New Roman" w:hAnsi="Times New Roman" w:cs="Times New Roman"/>
          <w:color w:val="000000" w:themeColor="text1"/>
          <w:sz w:val="24"/>
          <w:szCs w:val="24"/>
        </w:rPr>
        <w:t>“</w:t>
      </w:r>
      <w:r w:rsidR="2A8BF04A" w:rsidRPr="00170322">
        <w:rPr>
          <w:rFonts w:ascii="Times New Roman" w:hAnsi="Times New Roman" w:cs="Times New Roman"/>
          <w:color w:val="000000" w:themeColor="text1"/>
          <w:sz w:val="24"/>
          <w:szCs w:val="24"/>
        </w:rPr>
        <w:t>くたばっちまえ</w:t>
      </w:r>
      <w:r w:rsidR="2A8BF04A" w:rsidRPr="00170322">
        <w:rPr>
          <w:rFonts w:ascii="Times New Roman" w:hAnsi="Times New Roman" w:cs="Times New Roman"/>
          <w:color w:val="000000" w:themeColor="text1"/>
          <w:sz w:val="24"/>
          <w:szCs w:val="24"/>
        </w:rPr>
        <w:t xml:space="preserve"> (</w:t>
      </w:r>
      <w:proofErr w:type="spellStart"/>
      <w:r w:rsidR="2A8BF04A" w:rsidRPr="00170322">
        <w:rPr>
          <w:rFonts w:ascii="Times New Roman" w:hAnsi="Times New Roman" w:cs="Times New Roman"/>
          <w:i/>
          <w:iCs/>
          <w:color w:val="000000" w:themeColor="text1"/>
          <w:sz w:val="24"/>
          <w:szCs w:val="24"/>
        </w:rPr>
        <w:t>kutabatchimae</w:t>
      </w:r>
      <w:proofErr w:type="spellEnd"/>
      <w:r w:rsidR="2A8BF04A" w:rsidRPr="00170322">
        <w:rPr>
          <w:rFonts w:ascii="Times New Roman" w:hAnsi="Times New Roman" w:cs="Times New Roman"/>
          <w:color w:val="000000" w:themeColor="text1"/>
          <w:sz w:val="24"/>
          <w:szCs w:val="24"/>
        </w:rPr>
        <w:t xml:space="preserve">)” </w:t>
      </w:r>
      <w:r w:rsidR="4ED60363" w:rsidRPr="00170322">
        <w:rPr>
          <w:rFonts w:ascii="Times New Roman" w:hAnsi="Times New Roman" w:cs="Times New Roman"/>
          <w:color w:val="000000" w:themeColor="text1"/>
          <w:sz w:val="24"/>
          <w:szCs w:val="24"/>
        </w:rPr>
        <w:t>is used</w:t>
      </w:r>
      <w:r w:rsidRPr="00E57473">
        <w:rPr>
          <w:rFonts w:ascii="Times New Roman" w:hAnsi="Times New Roman" w:cs="Times New Roman"/>
          <w:color w:val="000000" w:themeColor="text1"/>
          <w:sz w:val="24"/>
          <w:szCs w:val="24"/>
        </w:rPr>
        <w:t xml:space="preserve"> in the song "Wedding Bell" (</w:t>
      </w:r>
      <w:r w:rsidRPr="00E57473">
        <w:rPr>
          <w:rFonts w:ascii="Times New Roman" w:hAnsi="Times New Roman" w:cs="Times New Roman"/>
          <w:color w:val="000000" w:themeColor="text1"/>
          <w:sz w:val="24"/>
          <w:szCs w:val="24"/>
        </w:rPr>
        <w:t>ウェディングベル</w:t>
      </w:r>
      <w:r w:rsidRPr="00E57473">
        <w:rPr>
          <w:rFonts w:ascii="Times New Roman" w:hAnsi="Times New Roman" w:cs="Times New Roman"/>
          <w:color w:val="000000" w:themeColor="text1"/>
          <w:sz w:val="24"/>
          <w:szCs w:val="24"/>
        </w:rPr>
        <w:t xml:space="preserve">), </w:t>
      </w:r>
      <w:r w:rsidR="2602E85C" w:rsidRPr="00170322">
        <w:rPr>
          <w:rFonts w:ascii="Times New Roman" w:hAnsi="Times New Roman" w:cs="Times New Roman"/>
          <w:color w:val="000000" w:themeColor="text1"/>
          <w:sz w:val="24"/>
          <w:szCs w:val="24"/>
        </w:rPr>
        <w:t>available</w:t>
      </w:r>
      <w:r w:rsidRPr="00170322">
        <w:rPr>
          <w:rFonts w:ascii="Times New Roman" w:hAnsi="Times New Roman" w:cs="Times New Roman"/>
          <w:color w:val="000000" w:themeColor="text1"/>
          <w:sz w:val="24"/>
          <w:szCs w:val="24"/>
        </w:rPr>
        <w:t xml:space="preserve"> here: </w:t>
      </w:r>
      <w:hyperlink r:id="rId12">
        <w:r w:rsidRPr="00170322">
          <w:rPr>
            <w:rStyle w:val="Hyperlink"/>
            <w:rFonts w:ascii="Times New Roman" w:hAnsi="Times New Roman" w:cs="Times New Roman"/>
            <w:sz w:val="24"/>
            <w:szCs w:val="24"/>
          </w:rPr>
          <w:t>ウェディングベル</w:t>
        </w:r>
      </w:hyperlink>
    </w:p>
    <w:p w14:paraId="1FCB3F48" w14:textId="77777777" w:rsidR="007456ED" w:rsidRPr="007456ED" w:rsidRDefault="007456ED" w:rsidP="00976D25">
      <w:pPr>
        <w:ind w:left="720"/>
        <w:rPr>
          <w:rFonts w:ascii="Times New Roman" w:hAnsi="Times New Roman" w:cs="Times New Roman"/>
          <w:b/>
          <w:bCs/>
          <w:color w:val="000000" w:themeColor="text1"/>
          <w:sz w:val="24"/>
          <w:szCs w:val="24"/>
        </w:rPr>
      </w:pPr>
      <w:r w:rsidRPr="007456ED">
        <w:rPr>
          <w:rFonts w:ascii="Times New Roman" w:hAnsi="Times New Roman" w:cs="Times New Roman"/>
          <w:b/>
          <w:bCs/>
          <w:color w:val="000000" w:themeColor="text1"/>
          <w:sz w:val="24"/>
          <w:szCs w:val="24"/>
        </w:rPr>
        <w:t>4. Content and Form</w:t>
      </w:r>
    </w:p>
    <w:p w14:paraId="53476BA5" w14:textId="4E841724" w:rsidR="007456ED" w:rsidRPr="007456ED" w:rsidRDefault="007456ED" w:rsidP="00976D25">
      <w:pPr>
        <w:ind w:left="720"/>
        <w:rPr>
          <w:rFonts w:ascii="Times New Roman" w:hAnsi="Times New Roman" w:cs="Times New Roman"/>
          <w:color w:val="000000" w:themeColor="text1"/>
          <w:sz w:val="24"/>
          <w:szCs w:val="24"/>
        </w:rPr>
      </w:pPr>
      <w:r w:rsidRPr="007456ED">
        <w:rPr>
          <w:rFonts w:ascii="Times New Roman" w:hAnsi="Times New Roman" w:cs="Times New Roman"/>
          <w:color w:val="000000" w:themeColor="text1"/>
          <w:sz w:val="24"/>
          <w:szCs w:val="24"/>
        </w:rPr>
        <w:t>The content is a derogatory expression directed at a politician. While it's inflammatory, it is also a common hyperbolic phrase used in political discourse, which often includes strong language. The form (a social media comment) typically has less weight and impact than more formal types of communication like speeches or articles.</w:t>
      </w:r>
    </w:p>
    <w:p w14:paraId="75F98582" w14:textId="77777777" w:rsidR="007456ED" w:rsidRPr="007456ED" w:rsidRDefault="007456ED" w:rsidP="00976D25">
      <w:pPr>
        <w:ind w:left="720"/>
        <w:rPr>
          <w:rFonts w:ascii="Times New Roman" w:hAnsi="Times New Roman" w:cs="Times New Roman"/>
          <w:b/>
          <w:bCs/>
          <w:color w:val="000000" w:themeColor="text1"/>
          <w:sz w:val="24"/>
          <w:szCs w:val="24"/>
        </w:rPr>
      </w:pPr>
      <w:r w:rsidRPr="007456ED">
        <w:rPr>
          <w:rFonts w:ascii="Times New Roman" w:hAnsi="Times New Roman" w:cs="Times New Roman"/>
          <w:b/>
          <w:bCs/>
          <w:color w:val="000000" w:themeColor="text1"/>
          <w:sz w:val="24"/>
          <w:szCs w:val="24"/>
        </w:rPr>
        <w:t>5. Extent of the Speech</w:t>
      </w:r>
    </w:p>
    <w:p w14:paraId="0083D400" w14:textId="77777777" w:rsidR="007456ED" w:rsidRPr="007456ED" w:rsidRDefault="007456ED" w:rsidP="00976D25">
      <w:pPr>
        <w:ind w:left="720"/>
        <w:rPr>
          <w:rFonts w:ascii="Times New Roman" w:hAnsi="Times New Roman" w:cs="Times New Roman"/>
          <w:color w:val="000000" w:themeColor="text1"/>
          <w:sz w:val="24"/>
          <w:szCs w:val="24"/>
        </w:rPr>
      </w:pPr>
      <w:r w:rsidRPr="007456ED">
        <w:rPr>
          <w:rFonts w:ascii="Times New Roman" w:hAnsi="Times New Roman" w:cs="Times New Roman"/>
          <w:color w:val="000000" w:themeColor="text1"/>
          <w:sz w:val="24"/>
          <w:szCs w:val="24"/>
        </w:rPr>
        <w:t>The extent of dissemination was limited; the comment received no likes or replies and was only seen by a small audience before being removed. This indicates limited potential impact or reach.</w:t>
      </w:r>
    </w:p>
    <w:p w14:paraId="5C68BC92" w14:textId="77777777" w:rsidR="007456ED" w:rsidRPr="007456ED" w:rsidRDefault="007456ED" w:rsidP="00976D25">
      <w:pPr>
        <w:ind w:left="720"/>
        <w:rPr>
          <w:rFonts w:ascii="Times New Roman" w:hAnsi="Times New Roman" w:cs="Times New Roman"/>
          <w:b/>
          <w:bCs/>
          <w:color w:val="000000" w:themeColor="text1"/>
          <w:sz w:val="24"/>
          <w:szCs w:val="24"/>
        </w:rPr>
      </w:pPr>
      <w:r w:rsidRPr="007456ED">
        <w:rPr>
          <w:rFonts w:ascii="Times New Roman" w:hAnsi="Times New Roman" w:cs="Times New Roman"/>
          <w:b/>
          <w:bCs/>
          <w:color w:val="000000" w:themeColor="text1"/>
          <w:sz w:val="24"/>
          <w:szCs w:val="24"/>
        </w:rPr>
        <w:t>6. Likelihood of Harm</w:t>
      </w:r>
    </w:p>
    <w:p w14:paraId="39170C33" w14:textId="7F8ABD3F" w:rsidR="007456ED" w:rsidRPr="007456ED" w:rsidRDefault="007456ED" w:rsidP="00976D25">
      <w:pPr>
        <w:ind w:left="720"/>
        <w:rPr>
          <w:rFonts w:ascii="Times New Roman" w:hAnsi="Times New Roman" w:cs="Times New Roman"/>
          <w:color w:val="000000" w:themeColor="text1"/>
          <w:sz w:val="24"/>
          <w:szCs w:val="24"/>
        </w:rPr>
      </w:pPr>
      <w:r w:rsidRPr="007456ED">
        <w:rPr>
          <w:rFonts w:ascii="Times New Roman" w:hAnsi="Times New Roman" w:cs="Times New Roman"/>
          <w:color w:val="000000" w:themeColor="text1"/>
          <w:sz w:val="24"/>
          <w:szCs w:val="24"/>
        </w:rPr>
        <w:t>The likelihood of actual harm or incitement to violence appears low given the context and the nature of the speech. However, the phrase "</w:t>
      </w:r>
      <w:r w:rsidRPr="007456ED">
        <w:rPr>
          <w:rFonts w:ascii="Times New Roman" w:hAnsi="Times New Roman" w:cs="Times New Roman"/>
          <w:color w:val="000000" w:themeColor="text1"/>
          <w:sz w:val="24"/>
          <w:szCs w:val="24"/>
        </w:rPr>
        <w:t>くたばれ</w:t>
      </w:r>
      <w:r w:rsidR="18B02BF9" w:rsidRPr="00170322">
        <w:rPr>
          <w:rFonts w:ascii="Times New Roman" w:hAnsi="Times New Roman" w:cs="Times New Roman"/>
          <w:color w:val="000000" w:themeColor="text1"/>
          <w:sz w:val="24"/>
          <w:szCs w:val="24"/>
        </w:rPr>
        <w:t xml:space="preserve"> (</w:t>
      </w:r>
      <w:proofErr w:type="spellStart"/>
      <w:r w:rsidR="18B02BF9" w:rsidRPr="00170322">
        <w:rPr>
          <w:rFonts w:ascii="Times New Roman" w:hAnsi="Times New Roman" w:cs="Times New Roman"/>
          <w:i/>
          <w:iCs/>
          <w:color w:val="000000" w:themeColor="text1"/>
          <w:sz w:val="24"/>
          <w:szCs w:val="24"/>
        </w:rPr>
        <w:t>kutabare</w:t>
      </w:r>
      <w:proofErr w:type="spellEnd"/>
      <w:r w:rsidR="18B02BF9" w:rsidRPr="00170322">
        <w:rPr>
          <w:rFonts w:ascii="Times New Roman" w:hAnsi="Times New Roman" w:cs="Times New Roman"/>
          <w:color w:val="000000" w:themeColor="text1"/>
          <w:sz w:val="24"/>
          <w:szCs w:val="24"/>
        </w:rPr>
        <w:t>)</w:t>
      </w:r>
      <w:r w:rsidRPr="00170322">
        <w:rPr>
          <w:rFonts w:ascii="Times New Roman" w:hAnsi="Times New Roman" w:cs="Times New Roman"/>
          <w:color w:val="000000" w:themeColor="text1"/>
          <w:sz w:val="24"/>
          <w:szCs w:val="24"/>
        </w:rPr>
        <w:t>"</w:t>
      </w:r>
      <w:r w:rsidRPr="007456ED">
        <w:rPr>
          <w:rFonts w:ascii="Times New Roman" w:hAnsi="Times New Roman" w:cs="Times New Roman"/>
          <w:color w:val="000000" w:themeColor="text1"/>
          <w:sz w:val="24"/>
          <w:szCs w:val="24"/>
        </w:rPr>
        <w:t xml:space="preserve"> directed at a high-profile figure like the Prime Minister can still be perceived as </w:t>
      </w:r>
      <w:r w:rsidRPr="007456ED">
        <w:rPr>
          <w:rFonts w:ascii="Times New Roman" w:hAnsi="Times New Roman" w:cs="Times New Roman"/>
          <w:color w:val="000000" w:themeColor="text1"/>
          <w:sz w:val="24"/>
          <w:szCs w:val="24"/>
        </w:rPr>
        <w:lastRenderedPageBreak/>
        <w:t>more serious, particularly given Meta’s policies aimed at protecting high-risk individuals from threats.</w:t>
      </w:r>
    </w:p>
    <w:p w14:paraId="3F715EF8" w14:textId="77777777" w:rsidR="007456ED" w:rsidRPr="00170322" w:rsidRDefault="007456ED" w:rsidP="70487D99">
      <w:pPr>
        <w:rPr>
          <w:rFonts w:ascii="Times New Roman" w:hAnsi="Times New Roman" w:cs="Times New Roman"/>
          <w:b/>
          <w:bCs/>
          <w:color w:val="000000" w:themeColor="text1"/>
          <w:sz w:val="24"/>
          <w:szCs w:val="24"/>
        </w:rPr>
      </w:pPr>
    </w:p>
    <w:p w14:paraId="301A06DC" w14:textId="77777777" w:rsidR="00F1655A" w:rsidRPr="00F1655A" w:rsidRDefault="00F1655A" w:rsidP="00F1655A">
      <w:pPr>
        <w:rPr>
          <w:rFonts w:ascii="Times New Roman" w:hAnsi="Times New Roman" w:cs="Times New Roman"/>
          <w:b/>
          <w:bCs/>
          <w:color w:val="000000"/>
          <w:sz w:val="24"/>
          <w:szCs w:val="24"/>
          <w:u w:val="single"/>
          <w:shd w:val="clear" w:color="auto" w:fill="FFFFFF"/>
        </w:rPr>
      </w:pPr>
      <w:r w:rsidRPr="00F1655A">
        <w:rPr>
          <w:rFonts w:ascii="Times New Roman" w:hAnsi="Times New Roman" w:cs="Times New Roman"/>
          <w:b/>
          <w:bCs/>
          <w:color w:val="000000"/>
          <w:sz w:val="24"/>
          <w:szCs w:val="24"/>
          <w:u w:val="single"/>
          <w:shd w:val="clear" w:color="auto" w:fill="FFFFFF"/>
        </w:rPr>
        <w:t>Meta’s Policies on Bullying, Harassment, and Violence</w:t>
      </w:r>
    </w:p>
    <w:p w14:paraId="7185F62B" w14:textId="77777777" w:rsidR="00F1655A" w:rsidRPr="00F1655A" w:rsidRDefault="00F1655A" w:rsidP="00F1655A">
      <w:pPr>
        <w:rPr>
          <w:rFonts w:ascii="Times New Roman" w:hAnsi="Times New Roman" w:cs="Times New Roman"/>
          <w:b/>
          <w:bCs/>
          <w:color w:val="000000"/>
          <w:sz w:val="24"/>
          <w:szCs w:val="24"/>
          <w:shd w:val="clear" w:color="auto" w:fill="FFFFFF"/>
        </w:rPr>
      </w:pPr>
      <w:r w:rsidRPr="00F1655A">
        <w:rPr>
          <w:rFonts w:ascii="Times New Roman" w:hAnsi="Times New Roman" w:cs="Times New Roman"/>
          <w:b/>
          <w:bCs/>
          <w:color w:val="000000"/>
          <w:sz w:val="24"/>
          <w:szCs w:val="24"/>
          <w:shd w:val="clear" w:color="auto" w:fill="FFFFFF"/>
        </w:rPr>
        <w:t>Protecting High-Risk Individuals</w:t>
      </w:r>
    </w:p>
    <w:p w14:paraId="3B41BE11" w14:textId="4AE86F4E" w:rsidR="00F1655A" w:rsidRPr="00F1655A" w:rsidRDefault="00F1655A" w:rsidP="00F1655A">
      <w:pPr>
        <w:rPr>
          <w:rFonts w:ascii="Times New Roman" w:hAnsi="Times New Roman" w:cs="Times New Roman"/>
          <w:color w:val="000000"/>
          <w:sz w:val="24"/>
          <w:szCs w:val="24"/>
          <w:shd w:val="clear" w:color="auto" w:fill="FFFFFF"/>
        </w:rPr>
      </w:pPr>
      <w:r w:rsidRPr="00F1655A">
        <w:rPr>
          <w:rFonts w:ascii="Times New Roman" w:hAnsi="Times New Roman" w:cs="Times New Roman"/>
          <w:color w:val="000000"/>
          <w:sz w:val="24"/>
          <w:szCs w:val="24"/>
          <w:shd w:val="clear" w:color="auto" w:fill="FFFFFF"/>
        </w:rPr>
        <w:t>Meta</w:t>
      </w:r>
      <w:r w:rsidR="00892A8F" w:rsidRPr="00170322">
        <w:rPr>
          <w:rFonts w:ascii="Times New Roman" w:hAnsi="Times New Roman" w:cs="Times New Roman"/>
          <w:color w:val="000000"/>
          <w:sz w:val="24"/>
          <w:szCs w:val="24"/>
          <w:shd w:val="clear" w:color="auto" w:fill="FFFFFF"/>
        </w:rPr>
        <w:t>’</w:t>
      </w:r>
      <w:r w:rsidRPr="00F1655A">
        <w:rPr>
          <w:rFonts w:ascii="Times New Roman" w:hAnsi="Times New Roman" w:cs="Times New Roman"/>
          <w:color w:val="000000"/>
          <w:sz w:val="24"/>
          <w:szCs w:val="24"/>
          <w:shd w:val="clear" w:color="auto" w:fill="FFFFFF"/>
        </w:rPr>
        <w:t>s policies on bullying, harassment, and violence are designed to protect high-risk individuals, including politicians and Heads of State, from credible threats. These policies aim to prevent content that can incite real-world violence or cause significant harm. The challenge lies in implementing these policies at scale, given the volume of content and the need to assess context and intent.</w:t>
      </w:r>
    </w:p>
    <w:p w14:paraId="6425621F" w14:textId="77777777" w:rsidR="00F1655A" w:rsidRPr="00F1655A" w:rsidRDefault="00F1655A" w:rsidP="00F1655A">
      <w:pPr>
        <w:rPr>
          <w:rFonts w:ascii="Times New Roman" w:hAnsi="Times New Roman" w:cs="Times New Roman"/>
          <w:b/>
          <w:bCs/>
          <w:color w:val="000000"/>
          <w:sz w:val="24"/>
          <w:szCs w:val="24"/>
          <w:shd w:val="clear" w:color="auto" w:fill="FFFFFF"/>
        </w:rPr>
      </w:pPr>
      <w:r w:rsidRPr="00F1655A">
        <w:rPr>
          <w:rFonts w:ascii="Times New Roman" w:hAnsi="Times New Roman" w:cs="Times New Roman"/>
          <w:b/>
          <w:bCs/>
          <w:color w:val="000000"/>
          <w:sz w:val="24"/>
          <w:szCs w:val="24"/>
          <w:shd w:val="clear" w:color="auto" w:fill="FFFFFF"/>
        </w:rPr>
        <w:t>Balancing Protection and Political Expression</w:t>
      </w:r>
    </w:p>
    <w:p w14:paraId="09323833" w14:textId="77777777" w:rsidR="00F1655A" w:rsidRPr="00F1655A" w:rsidRDefault="00F1655A" w:rsidP="00F1655A">
      <w:pPr>
        <w:rPr>
          <w:rFonts w:ascii="Times New Roman" w:hAnsi="Times New Roman" w:cs="Times New Roman"/>
          <w:color w:val="000000"/>
          <w:sz w:val="24"/>
          <w:szCs w:val="24"/>
          <w:shd w:val="clear" w:color="auto" w:fill="FFFFFF"/>
        </w:rPr>
      </w:pPr>
      <w:r w:rsidRPr="00F1655A">
        <w:rPr>
          <w:rFonts w:ascii="Times New Roman" w:hAnsi="Times New Roman" w:cs="Times New Roman"/>
          <w:color w:val="000000"/>
          <w:sz w:val="24"/>
          <w:szCs w:val="24"/>
          <w:shd w:val="clear" w:color="auto" w:fill="FFFFFF"/>
        </w:rPr>
        <w:t xml:space="preserve">Meta must ensure that its policies </w:t>
      </w:r>
      <w:r w:rsidRPr="00F1655A">
        <w:rPr>
          <w:rFonts w:ascii="Times New Roman" w:hAnsi="Times New Roman" w:cs="Times New Roman"/>
          <w:color w:val="000000"/>
          <w:sz w:val="24"/>
          <w:szCs w:val="24"/>
          <w:u w:val="single"/>
          <w:shd w:val="clear" w:color="auto" w:fill="FFFFFF"/>
        </w:rPr>
        <w:t>do not stifle legitimate political expression</w:t>
      </w:r>
      <w:r w:rsidRPr="00F1655A">
        <w:rPr>
          <w:rFonts w:ascii="Times New Roman" w:hAnsi="Times New Roman" w:cs="Times New Roman"/>
          <w:color w:val="000000"/>
          <w:sz w:val="24"/>
          <w:szCs w:val="24"/>
          <w:shd w:val="clear" w:color="auto" w:fill="FFFFFF"/>
        </w:rPr>
        <w:t>, even when it includes rhetorical threats or strong language. Clear guidelines and consistent enforcement are crucial. Meta can use context-based moderation, where the intent, history of the user, and the target of the speech are considered before making content decisions.</w:t>
      </w:r>
    </w:p>
    <w:p w14:paraId="66A2B672" w14:textId="77777777" w:rsidR="00F1655A" w:rsidRPr="00F1655A" w:rsidRDefault="00F1655A" w:rsidP="00F1655A">
      <w:pPr>
        <w:rPr>
          <w:rFonts w:ascii="Times New Roman" w:hAnsi="Times New Roman" w:cs="Times New Roman"/>
          <w:b/>
          <w:bCs/>
          <w:color w:val="000000"/>
          <w:sz w:val="24"/>
          <w:szCs w:val="24"/>
          <w:u w:val="single"/>
          <w:shd w:val="clear" w:color="auto" w:fill="FFFFFF"/>
        </w:rPr>
      </w:pPr>
      <w:r w:rsidRPr="00F1655A">
        <w:rPr>
          <w:rFonts w:ascii="Times New Roman" w:hAnsi="Times New Roman" w:cs="Times New Roman"/>
          <w:b/>
          <w:bCs/>
          <w:color w:val="000000"/>
          <w:sz w:val="24"/>
          <w:szCs w:val="24"/>
          <w:u w:val="single"/>
          <w:shd w:val="clear" w:color="auto" w:fill="FFFFFF"/>
        </w:rPr>
        <w:t>Meta’s Recommendation Policies and Political Speech</w:t>
      </w:r>
    </w:p>
    <w:p w14:paraId="0B3E1CEB" w14:textId="77777777" w:rsidR="00F1655A" w:rsidRPr="00F1655A" w:rsidRDefault="00F1655A" w:rsidP="00F1655A">
      <w:pPr>
        <w:rPr>
          <w:rFonts w:ascii="Times New Roman" w:hAnsi="Times New Roman" w:cs="Times New Roman"/>
          <w:b/>
          <w:bCs/>
          <w:color w:val="000000"/>
          <w:sz w:val="24"/>
          <w:szCs w:val="24"/>
          <w:shd w:val="clear" w:color="auto" w:fill="FFFFFF"/>
        </w:rPr>
      </w:pPr>
      <w:r w:rsidRPr="00F1655A">
        <w:rPr>
          <w:rFonts w:ascii="Times New Roman" w:hAnsi="Times New Roman" w:cs="Times New Roman"/>
          <w:b/>
          <w:bCs/>
          <w:color w:val="000000"/>
          <w:sz w:val="24"/>
          <w:szCs w:val="24"/>
          <w:shd w:val="clear" w:color="auto" w:fill="FFFFFF"/>
        </w:rPr>
        <w:t>Impact on Access to Information</w:t>
      </w:r>
    </w:p>
    <w:p w14:paraId="68E80D41" w14:textId="5156881A" w:rsidR="00F1655A" w:rsidRPr="00F1655A" w:rsidRDefault="00F1655A" w:rsidP="00F1655A">
      <w:pPr>
        <w:rPr>
          <w:rFonts w:ascii="Times New Roman" w:hAnsi="Times New Roman" w:cs="Times New Roman" w:hint="eastAsia"/>
          <w:color w:val="000000"/>
          <w:sz w:val="24"/>
          <w:szCs w:val="24"/>
          <w:shd w:val="clear" w:color="auto" w:fill="FFFFFF"/>
        </w:rPr>
      </w:pPr>
      <w:r w:rsidRPr="00F1655A">
        <w:rPr>
          <w:rFonts w:ascii="Times New Roman" w:hAnsi="Times New Roman" w:cs="Times New Roman"/>
          <w:color w:val="000000"/>
          <w:sz w:val="24"/>
          <w:szCs w:val="24"/>
          <w:shd w:val="clear" w:color="auto" w:fill="FFFFFF"/>
        </w:rPr>
        <w:t>Meta</w:t>
      </w:r>
      <w:r w:rsidR="004E273F" w:rsidRPr="00170322">
        <w:rPr>
          <w:rFonts w:ascii="Times New Roman" w:hAnsi="Times New Roman" w:cs="Times New Roman"/>
          <w:color w:val="000000"/>
          <w:sz w:val="24"/>
          <w:szCs w:val="24"/>
          <w:shd w:val="clear" w:color="auto" w:fill="FFFFFF"/>
        </w:rPr>
        <w:t>’</w:t>
      </w:r>
      <w:r w:rsidRPr="00F1655A">
        <w:rPr>
          <w:rFonts w:ascii="Times New Roman" w:hAnsi="Times New Roman" w:cs="Times New Roman"/>
          <w:color w:val="000000"/>
          <w:sz w:val="24"/>
          <w:szCs w:val="24"/>
          <w:shd w:val="clear" w:color="auto" w:fill="FFFFFF"/>
        </w:rPr>
        <w:t>s choice not to recommend political content on Threads and Instagram newsfeeds for pages not followed by users significantly impacts access to political information and discourse. This decision can reduce the visibility of diverse political opinions and limit the reach of political campaigns and discussions. While this may reduce the spread of harmful or misleading content, it also curtails the vibrancy of political debate on these platforms.</w:t>
      </w:r>
      <w:r w:rsidR="00730052" w:rsidRPr="00170322">
        <w:rPr>
          <w:rFonts w:ascii="Times New Roman" w:hAnsi="Times New Roman" w:cs="Times New Roman" w:hint="eastAsia"/>
          <w:color w:val="000000"/>
          <w:sz w:val="24"/>
          <w:szCs w:val="24"/>
          <w:shd w:val="clear" w:color="auto" w:fill="FFFFFF"/>
        </w:rPr>
        <w:t xml:space="preserve"> </w:t>
      </w:r>
    </w:p>
    <w:p w14:paraId="2951650F" w14:textId="77777777" w:rsidR="00F1655A" w:rsidRPr="00F1655A" w:rsidRDefault="00F1655A" w:rsidP="00F1655A">
      <w:pPr>
        <w:rPr>
          <w:rFonts w:ascii="Times New Roman" w:hAnsi="Times New Roman" w:cs="Times New Roman"/>
          <w:b/>
          <w:bCs/>
          <w:color w:val="000000"/>
          <w:sz w:val="24"/>
          <w:szCs w:val="24"/>
          <w:shd w:val="clear" w:color="auto" w:fill="FFFFFF"/>
        </w:rPr>
      </w:pPr>
      <w:r w:rsidRPr="00F1655A">
        <w:rPr>
          <w:rFonts w:ascii="Times New Roman" w:hAnsi="Times New Roman" w:cs="Times New Roman"/>
          <w:b/>
          <w:bCs/>
          <w:color w:val="000000"/>
          <w:sz w:val="24"/>
          <w:szCs w:val="24"/>
          <w:shd w:val="clear" w:color="auto" w:fill="FFFFFF"/>
        </w:rPr>
        <w:t>Ensuring Political Expression</w:t>
      </w:r>
    </w:p>
    <w:p w14:paraId="329EC040" w14:textId="77777777" w:rsidR="00F1655A" w:rsidRPr="00F1655A" w:rsidRDefault="00F1655A" w:rsidP="00F1655A">
      <w:pPr>
        <w:rPr>
          <w:rFonts w:ascii="Times New Roman" w:hAnsi="Times New Roman" w:cs="Times New Roman"/>
          <w:color w:val="000000"/>
          <w:sz w:val="24"/>
          <w:szCs w:val="24"/>
          <w:shd w:val="clear" w:color="auto" w:fill="FFFFFF"/>
        </w:rPr>
      </w:pPr>
      <w:r w:rsidRPr="00F1655A">
        <w:rPr>
          <w:rFonts w:ascii="Times New Roman" w:hAnsi="Times New Roman" w:cs="Times New Roman"/>
          <w:color w:val="000000"/>
          <w:sz w:val="24"/>
          <w:szCs w:val="24"/>
          <w:shd w:val="clear" w:color="auto" w:fill="FFFFFF"/>
        </w:rPr>
        <w:t>To respect political expression, Meta can:</w:t>
      </w:r>
    </w:p>
    <w:p w14:paraId="763495A0" w14:textId="7D10AD59" w:rsidR="00F1655A" w:rsidRPr="00F1655A" w:rsidRDefault="00F1655A" w:rsidP="00F1655A">
      <w:pPr>
        <w:numPr>
          <w:ilvl w:val="0"/>
          <w:numId w:val="1"/>
        </w:numPr>
        <w:rPr>
          <w:rFonts w:ascii="Times New Roman" w:hAnsi="Times New Roman" w:cs="Times New Roman"/>
          <w:color w:val="000000"/>
          <w:sz w:val="24"/>
          <w:szCs w:val="24"/>
          <w:shd w:val="clear" w:color="auto" w:fill="FFFFFF"/>
        </w:rPr>
      </w:pPr>
      <w:r w:rsidRPr="00F1655A">
        <w:rPr>
          <w:rFonts w:ascii="Times New Roman" w:hAnsi="Times New Roman" w:cs="Times New Roman"/>
          <w:b/>
          <w:bCs/>
          <w:color w:val="000000"/>
          <w:sz w:val="24"/>
          <w:szCs w:val="24"/>
          <w:shd w:val="clear" w:color="auto" w:fill="FFFFFF"/>
        </w:rPr>
        <w:t>Enhance Transparency:</w:t>
      </w:r>
      <w:r w:rsidRPr="00F1655A">
        <w:rPr>
          <w:rFonts w:ascii="Times New Roman" w:hAnsi="Times New Roman" w:cs="Times New Roman"/>
          <w:color w:val="000000"/>
          <w:sz w:val="24"/>
          <w:szCs w:val="24"/>
          <w:shd w:val="clear" w:color="auto" w:fill="FFFFFF"/>
        </w:rPr>
        <w:t xml:space="preserve"> Clearly communicate why certain content is not recommended and how users can access it if desired.</w:t>
      </w:r>
      <w:r w:rsidR="00C0130E" w:rsidRPr="00170322">
        <w:rPr>
          <w:rFonts w:ascii="Times New Roman" w:hAnsi="Times New Roman" w:cs="Times New Roman" w:hint="eastAsia"/>
          <w:color w:val="000000"/>
          <w:sz w:val="24"/>
          <w:szCs w:val="24"/>
          <w:shd w:val="clear" w:color="auto" w:fill="FFFFFF"/>
        </w:rPr>
        <w:t xml:space="preserve"> </w:t>
      </w:r>
      <w:r w:rsidR="00B23F0C" w:rsidRPr="00170322">
        <w:rPr>
          <w:rFonts w:ascii="Times New Roman" w:hAnsi="Times New Roman" w:cs="Times New Roman" w:hint="eastAsia"/>
          <w:color w:val="000000"/>
          <w:sz w:val="24"/>
          <w:szCs w:val="24"/>
          <w:shd w:val="clear" w:color="auto" w:fill="FFFFFF"/>
        </w:rPr>
        <w:t>It means M</w:t>
      </w:r>
      <w:r w:rsidR="00B23F0C" w:rsidRPr="00170322">
        <w:rPr>
          <w:rFonts w:ascii="Times New Roman" w:hAnsi="Times New Roman" w:cs="Times New Roman"/>
          <w:color w:val="000000"/>
          <w:sz w:val="24"/>
          <w:szCs w:val="24"/>
          <w:shd w:val="clear" w:color="auto" w:fill="FFFFFF"/>
        </w:rPr>
        <w:t>e</w:t>
      </w:r>
      <w:r w:rsidR="00B23F0C" w:rsidRPr="00170322">
        <w:rPr>
          <w:rFonts w:ascii="Times New Roman" w:hAnsi="Times New Roman" w:cs="Times New Roman" w:hint="eastAsia"/>
          <w:color w:val="000000"/>
          <w:sz w:val="24"/>
          <w:szCs w:val="24"/>
          <w:shd w:val="clear" w:color="auto" w:fill="FFFFFF"/>
        </w:rPr>
        <w:t>ta can p</w:t>
      </w:r>
      <w:r w:rsidR="00B23F0C" w:rsidRPr="00170322">
        <w:rPr>
          <w:rFonts w:ascii="Times New Roman" w:hAnsi="Times New Roman" w:cs="Times New Roman"/>
          <w:color w:val="000000"/>
          <w:sz w:val="24"/>
          <w:szCs w:val="24"/>
          <w:shd w:val="clear" w:color="auto" w:fill="FFFFFF"/>
        </w:rPr>
        <w:t>rovide clear explanations for why certain political content is not being recommended. This could be due to guidelines related to misinformation, hate speech, or other content policies</w:t>
      </w:r>
      <w:r w:rsidR="00B23F0C" w:rsidRPr="00170322">
        <w:rPr>
          <w:rFonts w:ascii="Times New Roman" w:hAnsi="Times New Roman" w:cs="Times New Roman" w:hint="eastAsia"/>
          <w:color w:val="000000"/>
          <w:sz w:val="24"/>
          <w:szCs w:val="24"/>
          <w:shd w:val="clear" w:color="auto" w:fill="FFFFFF"/>
        </w:rPr>
        <w:t>; o</w:t>
      </w:r>
      <w:r w:rsidR="00EF1F1D" w:rsidRPr="00170322">
        <w:rPr>
          <w:rFonts w:ascii="Times New Roman" w:hAnsi="Times New Roman" w:cs="Times New Roman"/>
          <w:color w:val="000000"/>
          <w:sz w:val="24"/>
          <w:szCs w:val="24"/>
          <w:shd w:val="clear" w:color="auto" w:fill="FFFFFF"/>
        </w:rPr>
        <w:t>ffer users clear options to access non-recommended content. For example, if a post is flagged and not promoted, users should still be able to view it by clicking a disclaimer or accessing it through direct links.</w:t>
      </w:r>
      <w:r w:rsidR="00DF20BD" w:rsidRPr="00170322">
        <w:rPr>
          <w:rFonts w:ascii="Times New Roman" w:hAnsi="Times New Roman" w:cs="Times New Roman" w:hint="eastAsia"/>
          <w:color w:val="000000"/>
          <w:sz w:val="24"/>
          <w:szCs w:val="24"/>
          <w:shd w:val="clear" w:color="auto" w:fill="FFFFFF"/>
        </w:rPr>
        <w:t xml:space="preserve"> </w:t>
      </w:r>
      <w:r w:rsidR="00114359" w:rsidRPr="00170322">
        <w:rPr>
          <w:rFonts w:ascii="Times New Roman" w:hAnsi="Times New Roman" w:cs="Times New Roman"/>
          <w:color w:val="000000"/>
          <w:sz w:val="24"/>
          <w:szCs w:val="24"/>
          <w:shd w:val="clear" w:color="auto" w:fill="FFFFFF"/>
        </w:rPr>
        <w:t>Publishing</w:t>
      </w:r>
      <w:r w:rsidR="00114359" w:rsidRPr="00170322">
        <w:rPr>
          <w:rFonts w:ascii="Times New Roman" w:hAnsi="Times New Roman" w:cs="Times New Roman" w:hint="eastAsia"/>
          <w:color w:val="000000"/>
          <w:sz w:val="24"/>
          <w:szCs w:val="24"/>
          <w:shd w:val="clear" w:color="auto" w:fill="FFFFFF"/>
        </w:rPr>
        <w:t xml:space="preserve"> </w:t>
      </w:r>
      <w:r w:rsidR="00DF20BD" w:rsidRPr="00170322">
        <w:rPr>
          <w:rFonts w:ascii="Times New Roman" w:hAnsi="Times New Roman" w:cs="Times New Roman"/>
          <w:color w:val="000000"/>
          <w:sz w:val="24"/>
          <w:szCs w:val="24"/>
          <w:shd w:val="clear" w:color="auto" w:fill="FFFFFF"/>
        </w:rPr>
        <w:t xml:space="preserve">regular transparency reports that detail the reasons behind content moderation decisions, the criteria used for recommendations, and the impact on political content </w:t>
      </w:r>
      <w:r w:rsidR="00114359" w:rsidRPr="00170322">
        <w:rPr>
          <w:rFonts w:ascii="Times New Roman" w:hAnsi="Times New Roman" w:cs="Times New Roman"/>
          <w:color w:val="000000"/>
          <w:sz w:val="24"/>
          <w:szCs w:val="24"/>
          <w:shd w:val="clear" w:color="auto" w:fill="FFFFFF"/>
        </w:rPr>
        <w:t>visibility</w:t>
      </w:r>
      <w:r w:rsidR="00114359" w:rsidRPr="00170322">
        <w:rPr>
          <w:rFonts w:ascii="Times New Roman" w:hAnsi="Times New Roman" w:cs="Times New Roman" w:hint="eastAsia"/>
          <w:color w:val="000000"/>
          <w:sz w:val="24"/>
          <w:szCs w:val="24"/>
          <w:shd w:val="clear" w:color="auto" w:fill="FFFFFF"/>
        </w:rPr>
        <w:t xml:space="preserve"> is </w:t>
      </w:r>
      <w:r w:rsidR="00114359" w:rsidRPr="00170322">
        <w:rPr>
          <w:rFonts w:ascii="Times New Roman" w:hAnsi="Times New Roman" w:cs="Times New Roman"/>
          <w:color w:val="000000"/>
          <w:sz w:val="24"/>
          <w:szCs w:val="24"/>
          <w:shd w:val="clear" w:color="auto" w:fill="FFFFFF"/>
        </w:rPr>
        <w:t>helpful</w:t>
      </w:r>
      <w:r w:rsidR="00114359" w:rsidRPr="00170322">
        <w:rPr>
          <w:rFonts w:ascii="Times New Roman" w:hAnsi="Times New Roman" w:cs="Times New Roman" w:hint="eastAsia"/>
          <w:color w:val="000000"/>
          <w:sz w:val="24"/>
          <w:szCs w:val="24"/>
          <w:shd w:val="clear" w:color="auto" w:fill="FFFFFF"/>
        </w:rPr>
        <w:t xml:space="preserve">. </w:t>
      </w:r>
    </w:p>
    <w:p w14:paraId="5A5D03E0" w14:textId="6F39B181" w:rsidR="00F1655A" w:rsidRPr="00170322" w:rsidRDefault="00F1655A" w:rsidP="00B90371">
      <w:pPr>
        <w:numPr>
          <w:ilvl w:val="0"/>
          <w:numId w:val="1"/>
        </w:numPr>
        <w:rPr>
          <w:rFonts w:ascii="Times New Roman" w:hAnsi="Times New Roman" w:cs="Times New Roman"/>
          <w:color w:val="000000"/>
          <w:sz w:val="24"/>
          <w:szCs w:val="24"/>
          <w:shd w:val="clear" w:color="auto" w:fill="FFFFFF"/>
        </w:rPr>
      </w:pPr>
      <w:r w:rsidRPr="00F1655A">
        <w:rPr>
          <w:rFonts w:ascii="Times New Roman" w:hAnsi="Times New Roman" w:cs="Times New Roman"/>
          <w:b/>
          <w:bCs/>
          <w:color w:val="000000"/>
          <w:sz w:val="24"/>
          <w:szCs w:val="24"/>
          <w:shd w:val="clear" w:color="auto" w:fill="FFFFFF"/>
        </w:rPr>
        <w:lastRenderedPageBreak/>
        <w:t>Promote Civic Literacy:</w:t>
      </w:r>
      <w:r w:rsidRPr="00F1655A">
        <w:rPr>
          <w:rFonts w:ascii="Times New Roman" w:hAnsi="Times New Roman" w:cs="Times New Roman"/>
          <w:color w:val="000000"/>
          <w:sz w:val="24"/>
          <w:szCs w:val="24"/>
          <w:shd w:val="clear" w:color="auto" w:fill="FFFFFF"/>
        </w:rPr>
        <w:t xml:space="preserve"> Educate users on how to find and engage with credible political content outside of algorithmic recommendations.</w:t>
      </w:r>
      <w:r w:rsidR="00673E13" w:rsidRPr="00170322">
        <w:t xml:space="preserve"> </w:t>
      </w:r>
      <w:r w:rsidR="00673E13" w:rsidRPr="00170322">
        <w:rPr>
          <w:rFonts w:ascii="Times New Roman" w:hAnsi="Times New Roman" w:cs="Times New Roman"/>
          <w:color w:val="000000"/>
          <w:sz w:val="24"/>
          <w:szCs w:val="24"/>
          <w:shd w:val="clear" w:color="auto" w:fill="FFFFFF"/>
        </w:rPr>
        <w:t>Provide users with educational resources that explain how to identify credible sources of political information. This could include guides on fact-checking, understanding bias, and evaluating the credibility of sources.</w:t>
      </w:r>
      <w:r w:rsidR="00B90371" w:rsidRPr="00170322">
        <w:rPr>
          <w:rFonts w:ascii="Times New Roman" w:hAnsi="Times New Roman" w:cs="Times New Roman" w:hint="eastAsia"/>
          <w:color w:val="000000"/>
          <w:sz w:val="24"/>
          <w:szCs w:val="24"/>
          <w:shd w:val="clear" w:color="auto" w:fill="FFFFFF"/>
        </w:rPr>
        <w:t xml:space="preserve"> Meta can even h</w:t>
      </w:r>
      <w:r w:rsidR="00B90371" w:rsidRPr="00170322">
        <w:rPr>
          <w:rFonts w:ascii="Times New Roman" w:hAnsi="Times New Roman" w:cs="Times New Roman"/>
          <w:color w:val="000000"/>
          <w:sz w:val="24"/>
          <w:szCs w:val="24"/>
          <w:shd w:val="clear" w:color="auto" w:fill="FFFFFF"/>
        </w:rPr>
        <w:t>ost workshops, webinars, and online courses on digital literacy, media literacy, and critical thinking, focusing on navigating political content</w:t>
      </w:r>
      <w:r w:rsidR="00B90371" w:rsidRPr="00170322">
        <w:rPr>
          <w:rFonts w:ascii="Times New Roman" w:hAnsi="Times New Roman" w:cs="Times New Roman" w:hint="eastAsia"/>
          <w:color w:val="000000"/>
          <w:sz w:val="24"/>
          <w:szCs w:val="24"/>
          <w:shd w:val="clear" w:color="auto" w:fill="FFFFFF"/>
        </w:rPr>
        <w:t>, p</w:t>
      </w:r>
      <w:r w:rsidR="00B90371" w:rsidRPr="00170322">
        <w:rPr>
          <w:rFonts w:ascii="Times New Roman" w:hAnsi="Times New Roman" w:cs="Times New Roman"/>
          <w:color w:val="000000"/>
          <w:sz w:val="24"/>
          <w:szCs w:val="24"/>
          <w:shd w:val="clear" w:color="auto" w:fill="FFFFFF"/>
        </w:rPr>
        <w:t>artnering with fact-checking organizations to offer in-platform tools that help users verify the accuracy of political information.</w:t>
      </w:r>
    </w:p>
    <w:p w14:paraId="73B6CE91" w14:textId="23B303FC" w:rsidR="00152536" w:rsidRPr="00F1655A" w:rsidRDefault="006E3B53" w:rsidP="001C1231">
      <w:pPr>
        <w:numPr>
          <w:ilvl w:val="0"/>
          <w:numId w:val="1"/>
        </w:numPr>
        <w:rPr>
          <w:rFonts w:ascii="Times New Roman" w:hAnsi="Times New Roman" w:cs="Times New Roman"/>
          <w:color w:val="000000"/>
          <w:sz w:val="24"/>
          <w:szCs w:val="24"/>
          <w:shd w:val="clear" w:color="auto" w:fill="FFFFFF"/>
        </w:rPr>
      </w:pPr>
      <w:r w:rsidRPr="00170322">
        <w:rPr>
          <w:rFonts w:ascii="Times New Roman" w:hAnsi="Times New Roman" w:cs="Times New Roman"/>
          <w:b/>
          <w:bCs/>
          <w:color w:val="000000"/>
          <w:sz w:val="24"/>
          <w:szCs w:val="24"/>
          <w:shd w:val="clear" w:color="auto" w:fill="FFFFFF"/>
        </w:rPr>
        <w:t>Highligh</w:t>
      </w:r>
      <w:r w:rsidR="00152536" w:rsidRPr="00170322">
        <w:rPr>
          <w:rFonts w:ascii="Times New Roman" w:hAnsi="Times New Roman" w:cs="Times New Roman" w:hint="eastAsia"/>
          <w:b/>
          <w:bCs/>
          <w:color w:val="000000"/>
          <w:sz w:val="24"/>
          <w:szCs w:val="24"/>
          <w:shd w:val="clear" w:color="auto" w:fill="FFFFFF"/>
        </w:rPr>
        <w:t>t</w:t>
      </w:r>
      <w:r w:rsidRPr="00170322">
        <w:rPr>
          <w:rFonts w:ascii="Times New Roman" w:hAnsi="Times New Roman" w:cs="Times New Roman"/>
          <w:b/>
          <w:bCs/>
          <w:color w:val="000000"/>
          <w:sz w:val="24"/>
          <w:szCs w:val="24"/>
          <w:shd w:val="clear" w:color="auto" w:fill="FFFFFF"/>
        </w:rPr>
        <w:t xml:space="preserve"> Diverse Perspectives</w:t>
      </w:r>
      <w:r w:rsidRPr="00170322">
        <w:rPr>
          <w:rFonts w:ascii="Times New Roman" w:hAnsi="Times New Roman" w:cs="Times New Roman" w:hint="eastAsia"/>
          <w:b/>
          <w:bCs/>
          <w:color w:val="000000"/>
          <w:sz w:val="24"/>
          <w:szCs w:val="24"/>
          <w:shd w:val="clear" w:color="auto" w:fill="FFFFFF"/>
        </w:rPr>
        <w:t>/</w:t>
      </w:r>
      <w:r w:rsidR="00152536" w:rsidRPr="00170322">
        <w:rPr>
          <w:b/>
          <w:bCs/>
        </w:rPr>
        <w:t xml:space="preserve"> </w:t>
      </w:r>
      <w:r w:rsidR="00152536" w:rsidRPr="00170322">
        <w:rPr>
          <w:rFonts w:ascii="Times New Roman" w:hAnsi="Times New Roman" w:cs="Times New Roman"/>
          <w:b/>
          <w:bCs/>
          <w:color w:val="000000"/>
          <w:sz w:val="24"/>
          <w:szCs w:val="24"/>
          <w:shd w:val="clear" w:color="auto" w:fill="FFFFFF"/>
        </w:rPr>
        <w:t>Avoid Echo Chambers</w:t>
      </w:r>
      <w:r w:rsidR="001C1231" w:rsidRPr="00170322">
        <w:rPr>
          <w:rFonts w:ascii="Times New Roman" w:hAnsi="Times New Roman" w:cs="Times New Roman" w:hint="eastAsia"/>
          <w:color w:val="000000"/>
          <w:sz w:val="24"/>
          <w:szCs w:val="24"/>
          <w:shd w:val="clear" w:color="auto" w:fill="FFFFFF"/>
        </w:rPr>
        <w:t xml:space="preserve">: </w:t>
      </w:r>
      <w:r w:rsidR="001C1231" w:rsidRPr="00170322">
        <w:rPr>
          <w:rFonts w:ascii="Times New Roman" w:hAnsi="Times New Roman" w:cs="Times New Roman"/>
          <w:color w:val="000000"/>
          <w:sz w:val="24"/>
          <w:szCs w:val="24"/>
          <w:shd w:val="clear" w:color="auto" w:fill="FFFFFF"/>
        </w:rPr>
        <w:t>Modify algorithms to ensure that users are exposed to a balanced mix of content, including perspectives they might not typically engage with. Avoid over-personali</w:t>
      </w:r>
      <w:r w:rsidR="001C1231" w:rsidRPr="00170322">
        <w:rPr>
          <w:rFonts w:ascii="Times New Roman" w:hAnsi="Times New Roman" w:cs="Times New Roman" w:hint="eastAsia"/>
          <w:color w:val="000000"/>
          <w:sz w:val="24"/>
          <w:szCs w:val="24"/>
          <w:shd w:val="clear" w:color="auto" w:fill="FFFFFF"/>
        </w:rPr>
        <w:t>s</w:t>
      </w:r>
      <w:r w:rsidR="001C1231" w:rsidRPr="00170322">
        <w:rPr>
          <w:rFonts w:ascii="Times New Roman" w:hAnsi="Times New Roman" w:cs="Times New Roman"/>
          <w:color w:val="000000"/>
          <w:sz w:val="24"/>
          <w:szCs w:val="24"/>
          <w:shd w:val="clear" w:color="auto" w:fill="FFFFFF"/>
        </w:rPr>
        <w:t xml:space="preserve">ing content to the point where users only see viewpoints </w:t>
      </w:r>
      <w:proofErr w:type="gramStart"/>
      <w:r w:rsidR="001C1231" w:rsidRPr="00170322">
        <w:rPr>
          <w:rFonts w:ascii="Times New Roman" w:hAnsi="Times New Roman" w:cs="Times New Roman"/>
          <w:color w:val="000000"/>
          <w:sz w:val="24"/>
          <w:szCs w:val="24"/>
          <w:shd w:val="clear" w:color="auto" w:fill="FFFFFF"/>
        </w:rPr>
        <w:t>similar to</w:t>
      </w:r>
      <w:proofErr w:type="gramEnd"/>
      <w:r w:rsidR="001C1231" w:rsidRPr="00170322">
        <w:rPr>
          <w:rFonts w:ascii="Times New Roman" w:hAnsi="Times New Roman" w:cs="Times New Roman"/>
          <w:color w:val="000000"/>
          <w:sz w:val="24"/>
          <w:szCs w:val="24"/>
          <w:shd w:val="clear" w:color="auto" w:fill="FFFFFF"/>
        </w:rPr>
        <w:t xml:space="preserve"> their own.</w:t>
      </w:r>
    </w:p>
    <w:p w14:paraId="3D6A7FD1" w14:textId="77777777" w:rsidR="00F1655A" w:rsidRPr="00F1655A" w:rsidRDefault="00F1655A" w:rsidP="00F1655A">
      <w:pPr>
        <w:rPr>
          <w:rFonts w:ascii="Times New Roman" w:hAnsi="Times New Roman" w:cs="Times New Roman"/>
          <w:b/>
          <w:bCs/>
          <w:color w:val="000000"/>
          <w:sz w:val="24"/>
          <w:szCs w:val="24"/>
          <w:u w:val="single"/>
          <w:shd w:val="clear" w:color="auto" w:fill="FFFFFF"/>
        </w:rPr>
      </w:pPr>
      <w:r w:rsidRPr="00F1655A">
        <w:rPr>
          <w:rFonts w:ascii="Times New Roman" w:hAnsi="Times New Roman" w:cs="Times New Roman"/>
          <w:b/>
          <w:bCs/>
          <w:color w:val="000000"/>
          <w:sz w:val="24"/>
          <w:szCs w:val="24"/>
          <w:u w:val="single"/>
          <w:shd w:val="clear" w:color="auto" w:fill="FFFFFF"/>
        </w:rPr>
        <w:t>Conclusion</w:t>
      </w:r>
    </w:p>
    <w:p w14:paraId="39B64DCB" w14:textId="0875D924" w:rsidR="00F1655A" w:rsidRPr="00F1655A" w:rsidRDefault="00F1655A" w:rsidP="00F1655A">
      <w:pPr>
        <w:rPr>
          <w:rFonts w:ascii="Times New Roman" w:hAnsi="Times New Roman" w:cs="Times New Roman"/>
          <w:color w:val="000000"/>
          <w:sz w:val="24"/>
          <w:szCs w:val="24"/>
          <w:shd w:val="clear" w:color="auto" w:fill="FFFFFF"/>
        </w:rPr>
      </w:pPr>
      <w:r w:rsidRPr="00F1655A">
        <w:rPr>
          <w:rFonts w:ascii="Times New Roman" w:hAnsi="Times New Roman" w:cs="Times New Roman"/>
          <w:color w:val="000000"/>
          <w:sz w:val="24"/>
          <w:szCs w:val="24"/>
          <w:shd w:val="clear" w:color="auto" w:fill="FFFFFF"/>
        </w:rPr>
        <w:t>Balancing the deletion of potentially harmful phrases like "</w:t>
      </w:r>
      <w:r w:rsidRPr="00F1655A">
        <w:rPr>
          <w:rFonts w:ascii="Times New Roman" w:hAnsi="Times New Roman" w:cs="Times New Roman"/>
          <w:color w:val="000000"/>
          <w:sz w:val="24"/>
          <w:szCs w:val="24"/>
          <w:shd w:val="clear" w:color="auto" w:fill="FFFFFF"/>
        </w:rPr>
        <w:t>くたばれ</w:t>
      </w:r>
      <w:r w:rsidR="77550AA7" w:rsidRPr="00170322">
        <w:rPr>
          <w:rFonts w:ascii="Times New Roman" w:hAnsi="Times New Roman" w:cs="Times New Roman"/>
          <w:color w:val="000000"/>
          <w:sz w:val="24"/>
          <w:szCs w:val="24"/>
          <w:shd w:val="clear" w:color="auto" w:fill="FFFFFF"/>
        </w:rPr>
        <w:t xml:space="preserve"> </w:t>
      </w:r>
      <w:r w:rsidR="77550AA7" w:rsidRPr="00170322">
        <w:rPr>
          <w:rFonts w:ascii="Times New Roman" w:hAnsi="Times New Roman" w:cs="Times New Roman"/>
          <w:color w:val="000000" w:themeColor="text1"/>
          <w:sz w:val="24"/>
          <w:szCs w:val="24"/>
        </w:rPr>
        <w:t>(</w:t>
      </w:r>
      <w:proofErr w:type="spellStart"/>
      <w:r w:rsidR="77550AA7" w:rsidRPr="00170322">
        <w:rPr>
          <w:rFonts w:ascii="Times New Roman" w:hAnsi="Times New Roman" w:cs="Times New Roman"/>
          <w:i/>
          <w:iCs/>
          <w:color w:val="000000" w:themeColor="text1"/>
          <w:sz w:val="24"/>
          <w:szCs w:val="24"/>
        </w:rPr>
        <w:t>kutabare</w:t>
      </w:r>
      <w:proofErr w:type="spellEnd"/>
      <w:r w:rsidR="77550AA7" w:rsidRPr="00170322">
        <w:rPr>
          <w:rFonts w:ascii="Times New Roman" w:hAnsi="Times New Roman" w:cs="Times New Roman"/>
          <w:color w:val="000000" w:themeColor="text1"/>
          <w:sz w:val="24"/>
          <w:szCs w:val="24"/>
        </w:rPr>
        <w:t>)</w:t>
      </w:r>
      <w:r w:rsidRPr="00170322">
        <w:rPr>
          <w:rFonts w:ascii="Times New Roman" w:hAnsi="Times New Roman" w:cs="Times New Roman"/>
          <w:color w:val="000000"/>
          <w:sz w:val="24"/>
          <w:szCs w:val="24"/>
          <w:shd w:val="clear" w:color="auto" w:fill="FFFFFF"/>
        </w:rPr>
        <w:t>"</w:t>
      </w:r>
      <w:r w:rsidRPr="00F1655A">
        <w:rPr>
          <w:rFonts w:ascii="Times New Roman" w:hAnsi="Times New Roman" w:cs="Times New Roman"/>
          <w:color w:val="000000"/>
          <w:sz w:val="24"/>
          <w:szCs w:val="24"/>
          <w:shd w:val="clear" w:color="auto" w:fill="FFFFFF"/>
        </w:rPr>
        <w:t xml:space="preserve"> with the need to protect political expression is complex. Meta's policies must navigate the thin line between preventing real threats and supporting robust political discourse. Ensuring clear guidelines, context-aware moderation, and user education can help Meta manage these challenges effectively.</w:t>
      </w:r>
    </w:p>
    <w:p w14:paraId="0F8137EB" w14:textId="484EFCAF" w:rsidR="00FA1D84" w:rsidRPr="0070001D" w:rsidRDefault="00F1655A" w:rsidP="0070001D">
      <w:pPr>
        <w:rPr>
          <w:rFonts w:ascii="Times New Roman" w:hAnsi="Times New Roman" w:cs="Times New Roman" w:hint="eastAsia"/>
          <w:color w:val="000000"/>
          <w:sz w:val="24"/>
          <w:szCs w:val="24"/>
          <w:shd w:val="clear" w:color="auto" w:fill="FFFFFF"/>
          <w:lang w:val="en-US"/>
        </w:rPr>
      </w:pPr>
      <w:r w:rsidRPr="00170322">
        <w:rPr>
          <w:rFonts w:ascii="Times New Roman" w:hAnsi="Times New Roman" w:cs="Times New Roman" w:hint="eastAsia"/>
          <w:color w:val="000000"/>
          <w:sz w:val="24"/>
          <w:szCs w:val="24"/>
          <w:shd w:val="clear" w:color="auto" w:fill="FFFFFF"/>
        </w:rPr>
        <w:t>----------------------</w:t>
      </w:r>
    </w:p>
    <w:sectPr w:rsidR="00FA1D84" w:rsidRPr="0070001D" w:rsidSect="000C64C6">
      <w:pgSz w:w="12240" w:h="15840"/>
      <w:pgMar w:top="1985"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F0C85"/>
    <w:multiLevelType w:val="multilevel"/>
    <w:tmpl w:val="14624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261FBE"/>
    <w:multiLevelType w:val="multilevel"/>
    <w:tmpl w:val="08F4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643C98"/>
    <w:multiLevelType w:val="multilevel"/>
    <w:tmpl w:val="C03C3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1194022">
    <w:abstractNumId w:val="2"/>
  </w:num>
  <w:num w:numId="2" w16cid:durableId="358895358">
    <w:abstractNumId w:val="1"/>
  </w:num>
  <w:num w:numId="3" w16cid:durableId="745803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1NzC3sDSyNLWwtDBV0lEKTi0uzszPAykwrAUAd0uQ2SwAAAA="/>
  </w:docVars>
  <w:rsids>
    <w:rsidRoot w:val="00D411C8"/>
    <w:rsid w:val="000010D1"/>
    <w:rsid w:val="00002CD6"/>
    <w:rsid w:val="000044C6"/>
    <w:rsid w:val="000119D9"/>
    <w:rsid w:val="000159C9"/>
    <w:rsid w:val="000202BC"/>
    <w:rsid w:val="00026390"/>
    <w:rsid w:val="00031DD6"/>
    <w:rsid w:val="00037615"/>
    <w:rsid w:val="00047A0B"/>
    <w:rsid w:val="0005236C"/>
    <w:rsid w:val="00065AEA"/>
    <w:rsid w:val="00066E54"/>
    <w:rsid w:val="00071D3A"/>
    <w:rsid w:val="00091BFE"/>
    <w:rsid w:val="00096FF7"/>
    <w:rsid w:val="000A1DB6"/>
    <w:rsid w:val="000A68F6"/>
    <w:rsid w:val="000C64C6"/>
    <w:rsid w:val="000D4F2E"/>
    <w:rsid w:val="000D799C"/>
    <w:rsid w:val="000E2641"/>
    <w:rsid w:val="000E2B8C"/>
    <w:rsid w:val="000E4D96"/>
    <w:rsid w:val="000F5495"/>
    <w:rsid w:val="000F70BD"/>
    <w:rsid w:val="00100AC8"/>
    <w:rsid w:val="00101EB2"/>
    <w:rsid w:val="00114359"/>
    <w:rsid w:val="00114EAE"/>
    <w:rsid w:val="00120986"/>
    <w:rsid w:val="00140F41"/>
    <w:rsid w:val="00141DFF"/>
    <w:rsid w:val="00152536"/>
    <w:rsid w:val="00154239"/>
    <w:rsid w:val="00167873"/>
    <w:rsid w:val="00167932"/>
    <w:rsid w:val="00170322"/>
    <w:rsid w:val="00170CD5"/>
    <w:rsid w:val="00171374"/>
    <w:rsid w:val="001749EE"/>
    <w:rsid w:val="00184D97"/>
    <w:rsid w:val="00192846"/>
    <w:rsid w:val="00195EB6"/>
    <w:rsid w:val="0019699E"/>
    <w:rsid w:val="001B2CCB"/>
    <w:rsid w:val="001B4BD8"/>
    <w:rsid w:val="001C10AF"/>
    <w:rsid w:val="001C1231"/>
    <w:rsid w:val="001C6D60"/>
    <w:rsid w:val="001C7DB1"/>
    <w:rsid w:val="001D2D3C"/>
    <w:rsid w:val="001D3C3D"/>
    <w:rsid w:val="001D5DDA"/>
    <w:rsid w:val="001D7BEB"/>
    <w:rsid w:val="001E712B"/>
    <w:rsid w:val="001F1318"/>
    <w:rsid w:val="001F626E"/>
    <w:rsid w:val="001F6E87"/>
    <w:rsid w:val="002037E3"/>
    <w:rsid w:val="00207BD5"/>
    <w:rsid w:val="00213ECC"/>
    <w:rsid w:val="00224EF1"/>
    <w:rsid w:val="00226234"/>
    <w:rsid w:val="002264A8"/>
    <w:rsid w:val="002320DB"/>
    <w:rsid w:val="002328AC"/>
    <w:rsid w:val="002333FC"/>
    <w:rsid w:val="00234F07"/>
    <w:rsid w:val="00237654"/>
    <w:rsid w:val="002545B0"/>
    <w:rsid w:val="00254AED"/>
    <w:rsid w:val="00254C05"/>
    <w:rsid w:val="0025517A"/>
    <w:rsid w:val="0025606A"/>
    <w:rsid w:val="00261958"/>
    <w:rsid w:val="00263F83"/>
    <w:rsid w:val="0026742A"/>
    <w:rsid w:val="0027181A"/>
    <w:rsid w:val="00275A1E"/>
    <w:rsid w:val="00276619"/>
    <w:rsid w:val="002802ED"/>
    <w:rsid w:val="00287167"/>
    <w:rsid w:val="0029475E"/>
    <w:rsid w:val="0029787B"/>
    <w:rsid w:val="002A6489"/>
    <w:rsid w:val="002A6DAF"/>
    <w:rsid w:val="002C04B9"/>
    <w:rsid w:val="002C3A96"/>
    <w:rsid w:val="002C7AE7"/>
    <w:rsid w:val="002E2CA1"/>
    <w:rsid w:val="002E7945"/>
    <w:rsid w:val="002F0459"/>
    <w:rsid w:val="002F40F1"/>
    <w:rsid w:val="002F43CD"/>
    <w:rsid w:val="00303ED2"/>
    <w:rsid w:val="00326A68"/>
    <w:rsid w:val="003301DD"/>
    <w:rsid w:val="00346588"/>
    <w:rsid w:val="00347567"/>
    <w:rsid w:val="00355308"/>
    <w:rsid w:val="003626C4"/>
    <w:rsid w:val="00363EEA"/>
    <w:rsid w:val="0037007F"/>
    <w:rsid w:val="00371B95"/>
    <w:rsid w:val="00376DDC"/>
    <w:rsid w:val="0038218E"/>
    <w:rsid w:val="003B1381"/>
    <w:rsid w:val="003B1743"/>
    <w:rsid w:val="003C0F90"/>
    <w:rsid w:val="003D69EF"/>
    <w:rsid w:val="003E065E"/>
    <w:rsid w:val="003F1067"/>
    <w:rsid w:val="003F5745"/>
    <w:rsid w:val="003F71F3"/>
    <w:rsid w:val="0041045C"/>
    <w:rsid w:val="00412C35"/>
    <w:rsid w:val="00412D0B"/>
    <w:rsid w:val="004138DA"/>
    <w:rsid w:val="0041390C"/>
    <w:rsid w:val="00416A45"/>
    <w:rsid w:val="00423749"/>
    <w:rsid w:val="004250A5"/>
    <w:rsid w:val="0042677A"/>
    <w:rsid w:val="00427B9D"/>
    <w:rsid w:val="0043188C"/>
    <w:rsid w:val="00434443"/>
    <w:rsid w:val="00434612"/>
    <w:rsid w:val="00434B3B"/>
    <w:rsid w:val="004433B0"/>
    <w:rsid w:val="0044411D"/>
    <w:rsid w:val="00455969"/>
    <w:rsid w:val="00456672"/>
    <w:rsid w:val="00460F37"/>
    <w:rsid w:val="00461713"/>
    <w:rsid w:val="00462FF7"/>
    <w:rsid w:val="00465388"/>
    <w:rsid w:val="00466686"/>
    <w:rsid w:val="00472F4E"/>
    <w:rsid w:val="00482076"/>
    <w:rsid w:val="00487787"/>
    <w:rsid w:val="004940C3"/>
    <w:rsid w:val="00494A86"/>
    <w:rsid w:val="004A3358"/>
    <w:rsid w:val="004B0FBF"/>
    <w:rsid w:val="004C26E3"/>
    <w:rsid w:val="004C3E32"/>
    <w:rsid w:val="004D1893"/>
    <w:rsid w:val="004D2E24"/>
    <w:rsid w:val="004D7A51"/>
    <w:rsid w:val="004E273F"/>
    <w:rsid w:val="004E2B51"/>
    <w:rsid w:val="004E4F22"/>
    <w:rsid w:val="004E7541"/>
    <w:rsid w:val="004F4B82"/>
    <w:rsid w:val="00501E90"/>
    <w:rsid w:val="00504773"/>
    <w:rsid w:val="005048CC"/>
    <w:rsid w:val="00506C4A"/>
    <w:rsid w:val="00511486"/>
    <w:rsid w:val="005208F3"/>
    <w:rsid w:val="00531D31"/>
    <w:rsid w:val="00531DE8"/>
    <w:rsid w:val="0053281E"/>
    <w:rsid w:val="005335E3"/>
    <w:rsid w:val="005339D0"/>
    <w:rsid w:val="0053413B"/>
    <w:rsid w:val="005360C2"/>
    <w:rsid w:val="00540792"/>
    <w:rsid w:val="005461E8"/>
    <w:rsid w:val="00547C2C"/>
    <w:rsid w:val="00555FBB"/>
    <w:rsid w:val="0055632D"/>
    <w:rsid w:val="00557F8B"/>
    <w:rsid w:val="005620D0"/>
    <w:rsid w:val="00571109"/>
    <w:rsid w:val="00571DA3"/>
    <w:rsid w:val="00577BD6"/>
    <w:rsid w:val="00582B5C"/>
    <w:rsid w:val="00587A05"/>
    <w:rsid w:val="00592AA4"/>
    <w:rsid w:val="005A0644"/>
    <w:rsid w:val="005A122A"/>
    <w:rsid w:val="005B7399"/>
    <w:rsid w:val="005C0FA7"/>
    <w:rsid w:val="005C32EC"/>
    <w:rsid w:val="005D2ABC"/>
    <w:rsid w:val="005D2DA9"/>
    <w:rsid w:val="005D468A"/>
    <w:rsid w:val="005D4B95"/>
    <w:rsid w:val="005D508D"/>
    <w:rsid w:val="005D5F62"/>
    <w:rsid w:val="005E12B9"/>
    <w:rsid w:val="005E63E6"/>
    <w:rsid w:val="005E66A3"/>
    <w:rsid w:val="005F755D"/>
    <w:rsid w:val="0060233B"/>
    <w:rsid w:val="00603460"/>
    <w:rsid w:val="00604F29"/>
    <w:rsid w:val="00610773"/>
    <w:rsid w:val="006126AE"/>
    <w:rsid w:val="00612B6D"/>
    <w:rsid w:val="006134F4"/>
    <w:rsid w:val="0061653B"/>
    <w:rsid w:val="0062279A"/>
    <w:rsid w:val="00631163"/>
    <w:rsid w:val="00635830"/>
    <w:rsid w:val="00635E0C"/>
    <w:rsid w:val="00647546"/>
    <w:rsid w:val="00651C4E"/>
    <w:rsid w:val="00654347"/>
    <w:rsid w:val="00657759"/>
    <w:rsid w:val="00662AAD"/>
    <w:rsid w:val="00673E13"/>
    <w:rsid w:val="00677DA8"/>
    <w:rsid w:val="00681843"/>
    <w:rsid w:val="006A12D5"/>
    <w:rsid w:val="006A18A3"/>
    <w:rsid w:val="006A432C"/>
    <w:rsid w:val="006C05D1"/>
    <w:rsid w:val="006C1A57"/>
    <w:rsid w:val="006C6C4F"/>
    <w:rsid w:val="006C73DC"/>
    <w:rsid w:val="006D1FDD"/>
    <w:rsid w:val="006D214F"/>
    <w:rsid w:val="006D32CB"/>
    <w:rsid w:val="006D456C"/>
    <w:rsid w:val="006D5E5E"/>
    <w:rsid w:val="006E3B53"/>
    <w:rsid w:val="006F5961"/>
    <w:rsid w:val="0070001D"/>
    <w:rsid w:val="00702BDB"/>
    <w:rsid w:val="00703772"/>
    <w:rsid w:val="0070640C"/>
    <w:rsid w:val="00720383"/>
    <w:rsid w:val="00721C3C"/>
    <w:rsid w:val="0072338E"/>
    <w:rsid w:val="00723A28"/>
    <w:rsid w:val="00723DD9"/>
    <w:rsid w:val="00730052"/>
    <w:rsid w:val="00744AE2"/>
    <w:rsid w:val="007456ED"/>
    <w:rsid w:val="0075141D"/>
    <w:rsid w:val="00755F35"/>
    <w:rsid w:val="00757B85"/>
    <w:rsid w:val="00770BC2"/>
    <w:rsid w:val="007763E6"/>
    <w:rsid w:val="0078085D"/>
    <w:rsid w:val="00781143"/>
    <w:rsid w:val="00785DBA"/>
    <w:rsid w:val="007913C5"/>
    <w:rsid w:val="007A1DA5"/>
    <w:rsid w:val="007A733C"/>
    <w:rsid w:val="007B0770"/>
    <w:rsid w:val="007B1D62"/>
    <w:rsid w:val="007B2C69"/>
    <w:rsid w:val="007B7AD4"/>
    <w:rsid w:val="007B7BF2"/>
    <w:rsid w:val="007C3334"/>
    <w:rsid w:val="007C5BD3"/>
    <w:rsid w:val="007C61D9"/>
    <w:rsid w:val="007D0B24"/>
    <w:rsid w:val="007D24EF"/>
    <w:rsid w:val="007D3199"/>
    <w:rsid w:val="007E23F4"/>
    <w:rsid w:val="007E3BCF"/>
    <w:rsid w:val="007E7470"/>
    <w:rsid w:val="007F7525"/>
    <w:rsid w:val="00801429"/>
    <w:rsid w:val="00801D89"/>
    <w:rsid w:val="008042FB"/>
    <w:rsid w:val="008072E2"/>
    <w:rsid w:val="008074D4"/>
    <w:rsid w:val="008202E2"/>
    <w:rsid w:val="00824FA4"/>
    <w:rsid w:val="008275C5"/>
    <w:rsid w:val="0082774E"/>
    <w:rsid w:val="00827A33"/>
    <w:rsid w:val="008307BA"/>
    <w:rsid w:val="00831C80"/>
    <w:rsid w:val="00842411"/>
    <w:rsid w:val="008426B6"/>
    <w:rsid w:val="00851179"/>
    <w:rsid w:val="00851F05"/>
    <w:rsid w:val="008548DD"/>
    <w:rsid w:val="00855FA5"/>
    <w:rsid w:val="0087398E"/>
    <w:rsid w:val="00885BC6"/>
    <w:rsid w:val="00892A8F"/>
    <w:rsid w:val="008A1F25"/>
    <w:rsid w:val="008A31C1"/>
    <w:rsid w:val="008C00B4"/>
    <w:rsid w:val="008D18C8"/>
    <w:rsid w:val="008D456F"/>
    <w:rsid w:val="008D6ED3"/>
    <w:rsid w:val="008E2EFB"/>
    <w:rsid w:val="008E3997"/>
    <w:rsid w:val="008E442E"/>
    <w:rsid w:val="008E4DD6"/>
    <w:rsid w:val="008F1907"/>
    <w:rsid w:val="0090012A"/>
    <w:rsid w:val="009032B9"/>
    <w:rsid w:val="00903870"/>
    <w:rsid w:val="0090747E"/>
    <w:rsid w:val="00913F05"/>
    <w:rsid w:val="009302C4"/>
    <w:rsid w:val="00932ECC"/>
    <w:rsid w:val="00937A1C"/>
    <w:rsid w:val="0095039B"/>
    <w:rsid w:val="00955440"/>
    <w:rsid w:val="00966049"/>
    <w:rsid w:val="009675EF"/>
    <w:rsid w:val="00967DEE"/>
    <w:rsid w:val="00970CAA"/>
    <w:rsid w:val="00974E4C"/>
    <w:rsid w:val="009769F5"/>
    <w:rsid w:val="00976D25"/>
    <w:rsid w:val="00987CDF"/>
    <w:rsid w:val="00991E97"/>
    <w:rsid w:val="00996188"/>
    <w:rsid w:val="00996519"/>
    <w:rsid w:val="009977B6"/>
    <w:rsid w:val="009A26C0"/>
    <w:rsid w:val="009A6B68"/>
    <w:rsid w:val="009B0A37"/>
    <w:rsid w:val="009B2C42"/>
    <w:rsid w:val="009B4392"/>
    <w:rsid w:val="009B6DCB"/>
    <w:rsid w:val="009C6DB2"/>
    <w:rsid w:val="009D227E"/>
    <w:rsid w:val="009D5140"/>
    <w:rsid w:val="009D5975"/>
    <w:rsid w:val="009E373E"/>
    <w:rsid w:val="009F406C"/>
    <w:rsid w:val="009F5D68"/>
    <w:rsid w:val="00A074BB"/>
    <w:rsid w:val="00A1570E"/>
    <w:rsid w:val="00A25BF2"/>
    <w:rsid w:val="00A304CF"/>
    <w:rsid w:val="00A325B2"/>
    <w:rsid w:val="00A36E00"/>
    <w:rsid w:val="00A46419"/>
    <w:rsid w:val="00A47F46"/>
    <w:rsid w:val="00A5144D"/>
    <w:rsid w:val="00A74B7D"/>
    <w:rsid w:val="00A8514C"/>
    <w:rsid w:val="00A93D3C"/>
    <w:rsid w:val="00AA0672"/>
    <w:rsid w:val="00AA182D"/>
    <w:rsid w:val="00AB2F68"/>
    <w:rsid w:val="00AB3376"/>
    <w:rsid w:val="00AB7BDB"/>
    <w:rsid w:val="00AC25CA"/>
    <w:rsid w:val="00AD06FA"/>
    <w:rsid w:val="00AD231C"/>
    <w:rsid w:val="00AD7E75"/>
    <w:rsid w:val="00AE05CA"/>
    <w:rsid w:val="00AE1A9D"/>
    <w:rsid w:val="00AE27A7"/>
    <w:rsid w:val="00AE41A5"/>
    <w:rsid w:val="00B01986"/>
    <w:rsid w:val="00B041C6"/>
    <w:rsid w:val="00B23F0C"/>
    <w:rsid w:val="00B30AC7"/>
    <w:rsid w:val="00B51C9E"/>
    <w:rsid w:val="00B541F8"/>
    <w:rsid w:val="00B54629"/>
    <w:rsid w:val="00B550B4"/>
    <w:rsid w:val="00B703B2"/>
    <w:rsid w:val="00B70CB5"/>
    <w:rsid w:val="00B7328C"/>
    <w:rsid w:val="00B74C5A"/>
    <w:rsid w:val="00B86EE3"/>
    <w:rsid w:val="00B901E9"/>
    <w:rsid w:val="00B90371"/>
    <w:rsid w:val="00B96BEA"/>
    <w:rsid w:val="00BA313E"/>
    <w:rsid w:val="00BA5898"/>
    <w:rsid w:val="00BB180D"/>
    <w:rsid w:val="00BB23B2"/>
    <w:rsid w:val="00BB7406"/>
    <w:rsid w:val="00BC3479"/>
    <w:rsid w:val="00BC6039"/>
    <w:rsid w:val="00BC6B96"/>
    <w:rsid w:val="00BD1FD7"/>
    <w:rsid w:val="00BD3EEF"/>
    <w:rsid w:val="00BD5D77"/>
    <w:rsid w:val="00BF0F14"/>
    <w:rsid w:val="00BF10BD"/>
    <w:rsid w:val="00BF10CE"/>
    <w:rsid w:val="00BF1E32"/>
    <w:rsid w:val="00BF74B3"/>
    <w:rsid w:val="00C00829"/>
    <w:rsid w:val="00C0130E"/>
    <w:rsid w:val="00C06F5C"/>
    <w:rsid w:val="00C162E2"/>
    <w:rsid w:val="00C17AE5"/>
    <w:rsid w:val="00C24BAC"/>
    <w:rsid w:val="00C2646F"/>
    <w:rsid w:val="00C26BFF"/>
    <w:rsid w:val="00C30A7D"/>
    <w:rsid w:val="00C35A6F"/>
    <w:rsid w:val="00C40404"/>
    <w:rsid w:val="00C46890"/>
    <w:rsid w:val="00C4735E"/>
    <w:rsid w:val="00C47A4B"/>
    <w:rsid w:val="00C51C02"/>
    <w:rsid w:val="00C533F5"/>
    <w:rsid w:val="00C53B39"/>
    <w:rsid w:val="00C6097E"/>
    <w:rsid w:val="00C736C8"/>
    <w:rsid w:val="00C74796"/>
    <w:rsid w:val="00C76DC2"/>
    <w:rsid w:val="00C82689"/>
    <w:rsid w:val="00C84BC1"/>
    <w:rsid w:val="00C85209"/>
    <w:rsid w:val="00CA0147"/>
    <w:rsid w:val="00CA3966"/>
    <w:rsid w:val="00CB50A4"/>
    <w:rsid w:val="00CC4584"/>
    <w:rsid w:val="00CC46EC"/>
    <w:rsid w:val="00CC540F"/>
    <w:rsid w:val="00CD4399"/>
    <w:rsid w:val="00CD7268"/>
    <w:rsid w:val="00CE7676"/>
    <w:rsid w:val="00CF0BB4"/>
    <w:rsid w:val="00D016C7"/>
    <w:rsid w:val="00D05ED1"/>
    <w:rsid w:val="00D207A5"/>
    <w:rsid w:val="00D251A4"/>
    <w:rsid w:val="00D275C4"/>
    <w:rsid w:val="00D303F4"/>
    <w:rsid w:val="00D325C0"/>
    <w:rsid w:val="00D40AF8"/>
    <w:rsid w:val="00D411C8"/>
    <w:rsid w:val="00D46EA6"/>
    <w:rsid w:val="00D50E32"/>
    <w:rsid w:val="00D60921"/>
    <w:rsid w:val="00D651A7"/>
    <w:rsid w:val="00D70B10"/>
    <w:rsid w:val="00D71852"/>
    <w:rsid w:val="00D7368F"/>
    <w:rsid w:val="00D76929"/>
    <w:rsid w:val="00D848BC"/>
    <w:rsid w:val="00D9268D"/>
    <w:rsid w:val="00D96A19"/>
    <w:rsid w:val="00D9769D"/>
    <w:rsid w:val="00DA321F"/>
    <w:rsid w:val="00DA7D5A"/>
    <w:rsid w:val="00DB26CC"/>
    <w:rsid w:val="00DC39D6"/>
    <w:rsid w:val="00DC436B"/>
    <w:rsid w:val="00DC7AB4"/>
    <w:rsid w:val="00DE0370"/>
    <w:rsid w:val="00DE038F"/>
    <w:rsid w:val="00DE3512"/>
    <w:rsid w:val="00DE38A5"/>
    <w:rsid w:val="00DF0DB8"/>
    <w:rsid w:val="00DF20BD"/>
    <w:rsid w:val="00DF26E6"/>
    <w:rsid w:val="00E01C73"/>
    <w:rsid w:val="00E051E6"/>
    <w:rsid w:val="00E113AC"/>
    <w:rsid w:val="00E30303"/>
    <w:rsid w:val="00E37690"/>
    <w:rsid w:val="00E47150"/>
    <w:rsid w:val="00E51813"/>
    <w:rsid w:val="00E5312E"/>
    <w:rsid w:val="00E57473"/>
    <w:rsid w:val="00E63600"/>
    <w:rsid w:val="00E642E8"/>
    <w:rsid w:val="00E80392"/>
    <w:rsid w:val="00E833ED"/>
    <w:rsid w:val="00E83AAC"/>
    <w:rsid w:val="00E86F70"/>
    <w:rsid w:val="00E91ED2"/>
    <w:rsid w:val="00EA62C1"/>
    <w:rsid w:val="00ED1511"/>
    <w:rsid w:val="00ED2B18"/>
    <w:rsid w:val="00EE7566"/>
    <w:rsid w:val="00EE7944"/>
    <w:rsid w:val="00EF1F1D"/>
    <w:rsid w:val="00EF2B56"/>
    <w:rsid w:val="00EF58B6"/>
    <w:rsid w:val="00EF6433"/>
    <w:rsid w:val="00F04E34"/>
    <w:rsid w:val="00F1655A"/>
    <w:rsid w:val="00F17550"/>
    <w:rsid w:val="00F34579"/>
    <w:rsid w:val="00F41817"/>
    <w:rsid w:val="00F4587C"/>
    <w:rsid w:val="00F530F8"/>
    <w:rsid w:val="00F55E13"/>
    <w:rsid w:val="00F60854"/>
    <w:rsid w:val="00F61A64"/>
    <w:rsid w:val="00F63A07"/>
    <w:rsid w:val="00F77341"/>
    <w:rsid w:val="00F80FCA"/>
    <w:rsid w:val="00F86DF2"/>
    <w:rsid w:val="00F90D27"/>
    <w:rsid w:val="00F958F7"/>
    <w:rsid w:val="00FA1D84"/>
    <w:rsid w:val="00FA4BE2"/>
    <w:rsid w:val="00FA6107"/>
    <w:rsid w:val="00FA788B"/>
    <w:rsid w:val="00FB1155"/>
    <w:rsid w:val="00FB5C0D"/>
    <w:rsid w:val="00FC24CA"/>
    <w:rsid w:val="00FC35C5"/>
    <w:rsid w:val="00FC779F"/>
    <w:rsid w:val="00FD03B0"/>
    <w:rsid w:val="00FD2CB6"/>
    <w:rsid w:val="00FE15BA"/>
    <w:rsid w:val="00FE248D"/>
    <w:rsid w:val="00FE37F3"/>
    <w:rsid w:val="00FE3B5D"/>
    <w:rsid w:val="00FE73C5"/>
    <w:rsid w:val="00FE7BDC"/>
    <w:rsid w:val="00FF063E"/>
    <w:rsid w:val="00FF1A47"/>
    <w:rsid w:val="00FF5593"/>
    <w:rsid w:val="012A20EC"/>
    <w:rsid w:val="01EB77E0"/>
    <w:rsid w:val="01F0AFDB"/>
    <w:rsid w:val="0203AFEE"/>
    <w:rsid w:val="0252ECBA"/>
    <w:rsid w:val="03100F26"/>
    <w:rsid w:val="031C68F6"/>
    <w:rsid w:val="03608DB8"/>
    <w:rsid w:val="0360A891"/>
    <w:rsid w:val="03B8FA8E"/>
    <w:rsid w:val="03FB9F45"/>
    <w:rsid w:val="0437A284"/>
    <w:rsid w:val="04BDAD5A"/>
    <w:rsid w:val="057E3DBA"/>
    <w:rsid w:val="05FDC1C6"/>
    <w:rsid w:val="062FA990"/>
    <w:rsid w:val="06447762"/>
    <w:rsid w:val="06657E96"/>
    <w:rsid w:val="06ABAC6E"/>
    <w:rsid w:val="06D3DE21"/>
    <w:rsid w:val="070156C3"/>
    <w:rsid w:val="071E4621"/>
    <w:rsid w:val="0746B712"/>
    <w:rsid w:val="07E4518C"/>
    <w:rsid w:val="07F8C712"/>
    <w:rsid w:val="0A32594F"/>
    <w:rsid w:val="0AE8DC6F"/>
    <w:rsid w:val="0B0C8ABF"/>
    <w:rsid w:val="0B1D585E"/>
    <w:rsid w:val="0B5B0C19"/>
    <w:rsid w:val="0BB45767"/>
    <w:rsid w:val="0C019901"/>
    <w:rsid w:val="0C24FFAF"/>
    <w:rsid w:val="0CA7F721"/>
    <w:rsid w:val="0DB2D3AF"/>
    <w:rsid w:val="0E3704EB"/>
    <w:rsid w:val="114AEAE0"/>
    <w:rsid w:val="114E98B3"/>
    <w:rsid w:val="1221BF4E"/>
    <w:rsid w:val="12A36319"/>
    <w:rsid w:val="12F27418"/>
    <w:rsid w:val="13696ADD"/>
    <w:rsid w:val="138E95ED"/>
    <w:rsid w:val="13DA088E"/>
    <w:rsid w:val="14402516"/>
    <w:rsid w:val="145F6DB3"/>
    <w:rsid w:val="151C474E"/>
    <w:rsid w:val="152240C0"/>
    <w:rsid w:val="1529CDB5"/>
    <w:rsid w:val="152ED00B"/>
    <w:rsid w:val="153BD134"/>
    <w:rsid w:val="15497852"/>
    <w:rsid w:val="15630DA4"/>
    <w:rsid w:val="159B3A1E"/>
    <w:rsid w:val="17919AB9"/>
    <w:rsid w:val="182A3DFF"/>
    <w:rsid w:val="1855505A"/>
    <w:rsid w:val="18B02BF9"/>
    <w:rsid w:val="18BAD62B"/>
    <w:rsid w:val="18DF7CEF"/>
    <w:rsid w:val="1AE241FD"/>
    <w:rsid w:val="1B9E1D61"/>
    <w:rsid w:val="1BF660B8"/>
    <w:rsid w:val="1C04A832"/>
    <w:rsid w:val="1D188089"/>
    <w:rsid w:val="1DE4B483"/>
    <w:rsid w:val="1EA0C39B"/>
    <w:rsid w:val="1F30E526"/>
    <w:rsid w:val="20671AEC"/>
    <w:rsid w:val="20A13F3D"/>
    <w:rsid w:val="20BC0D60"/>
    <w:rsid w:val="20D16010"/>
    <w:rsid w:val="217AB74B"/>
    <w:rsid w:val="2253C5A4"/>
    <w:rsid w:val="22669209"/>
    <w:rsid w:val="2294B220"/>
    <w:rsid w:val="2314EF23"/>
    <w:rsid w:val="23E85940"/>
    <w:rsid w:val="2426EDD6"/>
    <w:rsid w:val="250891D0"/>
    <w:rsid w:val="2510A7AA"/>
    <w:rsid w:val="256E118D"/>
    <w:rsid w:val="25A3A04D"/>
    <w:rsid w:val="2602E85C"/>
    <w:rsid w:val="26449DCE"/>
    <w:rsid w:val="267F9520"/>
    <w:rsid w:val="2746FFCF"/>
    <w:rsid w:val="2767A585"/>
    <w:rsid w:val="2789CDDB"/>
    <w:rsid w:val="27AC7FCA"/>
    <w:rsid w:val="27F5BC44"/>
    <w:rsid w:val="28BEF9A6"/>
    <w:rsid w:val="297034D4"/>
    <w:rsid w:val="2A8BF04A"/>
    <w:rsid w:val="2B1243EC"/>
    <w:rsid w:val="2B2B33D6"/>
    <w:rsid w:val="2B9244A6"/>
    <w:rsid w:val="2CD3FCEE"/>
    <w:rsid w:val="2E772386"/>
    <w:rsid w:val="2F383D2C"/>
    <w:rsid w:val="2FC8923A"/>
    <w:rsid w:val="305DB6BB"/>
    <w:rsid w:val="316624DE"/>
    <w:rsid w:val="316FB4D4"/>
    <w:rsid w:val="31BAD4D6"/>
    <w:rsid w:val="31C94C63"/>
    <w:rsid w:val="31FD61EE"/>
    <w:rsid w:val="32491DA6"/>
    <w:rsid w:val="3251AE08"/>
    <w:rsid w:val="328545EA"/>
    <w:rsid w:val="33366477"/>
    <w:rsid w:val="338C804F"/>
    <w:rsid w:val="33D5C84B"/>
    <w:rsid w:val="340E6E8E"/>
    <w:rsid w:val="342820D9"/>
    <w:rsid w:val="347D0012"/>
    <w:rsid w:val="34BDED00"/>
    <w:rsid w:val="34E2976C"/>
    <w:rsid w:val="34F9FDB8"/>
    <w:rsid w:val="3567AF10"/>
    <w:rsid w:val="36214797"/>
    <w:rsid w:val="383D88CD"/>
    <w:rsid w:val="385DA123"/>
    <w:rsid w:val="399C7311"/>
    <w:rsid w:val="39C67520"/>
    <w:rsid w:val="39E701F0"/>
    <w:rsid w:val="3A12FBBB"/>
    <w:rsid w:val="3AAE645E"/>
    <w:rsid w:val="3B499DC5"/>
    <w:rsid w:val="3CC800AB"/>
    <w:rsid w:val="3D5BF685"/>
    <w:rsid w:val="3D79732C"/>
    <w:rsid w:val="3DFF8C8C"/>
    <w:rsid w:val="3EE588C2"/>
    <w:rsid w:val="3EEEACEC"/>
    <w:rsid w:val="3F232986"/>
    <w:rsid w:val="3FC33D84"/>
    <w:rsid w:val="3FE8462B"/>
    <w:rsid w:val="412C61FD"/>
    <w:rsid w:val="415D9EAF"/>
    <w:rsid w:val="4201B384"/>
    <w:rsid w:val="426FF9EB"/>
    <w:rsid w:val="4282CC2D"/>
    <w:rsid w:val="44E3F6DA"/>
    <w:rsid w:val="464FF81B"/>
    <w:rsid w:val="47C61915"/>
    <w:rsid w:val="489104CE"/>
    <w:rsid w:val="489AC9A3"/>
    <w:rsid w:val="48F9B118"/>
    <w:rsid w:val="4904204B"/>
    <w:rsid w:val="4979794C"/>
    <w:rsid w:val="49DB47AA"/>
    <w:rsid w:val="4A7F9997"/>
    <w:rsid w:val="4A8229EE"/>
    <w:rsid w:val="4AC2E816"/>
    <w:rsid w:val="4AFA7A49"/>
    <w:rsid w:val="4B3C4934"/>
    <w:rsid w:val="4B9281D7"/>
    <w:rsid w:val="4BD2AE8A"/>
    <w:rsid w:val="4BF29358"/>
    <w:rsid w:val="4C2F6943"/>
    <w:rsid w:val="4C731F1C"/>
    <w:rsid w:val="4C778AC9"/>
    <w:rsid w:val="4CFF4CE3"/>
    <w:rsid w:val="4D0963B1"/>
    <w:rsid w:val="4D30E864"/>
    <w:rsid w:val="4EA24A0E"/>
    <w:rsid w:val="4ED07630"/>
    <w:rsid w:val="4ED60363"/>
    <w:rsid w:val="4F706397"/>
    <w:rsid w:val="504CDB93"/>
    <w:rsid w:val="505D2765"/>
    <w:rsid w:val="513B7E8D"/>
    <w:rsid w:val="526F0F81"/>
    <w:rsid w:val="5396D51C"/>
    <w:rsid w:val="5413A2A8"/>
    <w:rsid w:val="5486C76B"/>
    <w:rsid w:val="549FFA26"/>
    <w:rsid w:val="54A95974"/>
    <w:rsid w:val="54B76204"/>
    <w:rsid w:val="54CC0937"/>
    <w:rsid w:val="555D40BE"/>
    <w:rsid w:val="55DEC17E"/>
    <w:rsid w:val="55EAE405"/>
    <w:rsid w:val="55EC9E81"/>
    <w:rsid w:val="55F3AEAC"/>
    <w:rsid w:val="5609C5E2"/>
    <w:rsid w:val="57426550"/>
    <w:rsid w:val="58BC21F6"/>
    <w:rsid w:val="5942F8F8"/>
    <w:rsid w:val="598B74B9"/>
    <w:rsid w:val="59EE628C"/>
    <w:rsid w:val="5A69AF23"/>
    <w:rsid w:val="5AE7B672"/>
    <w:rsid w:val="5AF465C0"/>
    <w:rsid w:val="5B264610"/>
    <w:rsid w:val="5BF4FB52"/>
    <w:rsid w:val="5C08A6A3"/>
    <w:rsid w:val="5C123E2C"/>
    <w:rsid w:val="5CD59BF6"/>
    <w:rsid w:val="5CE08925"/>
    <w:rsid w:val="5D31F749"/>
    <w:rsid w:val="5F737C0E"/>
    <w:rsid w:val="60450F7D"/>
    <w:rsid w:val="60462D72"/>
    <w:rsid w:val="60BE040F"/>
    <w:rsid w:val="60EAD1F6"/>
    <w:rsid w:val="619CE6BB"/>
    <w:rsid w:val="625D8503"/>
    <w:rsid w:val="62E04F78"/>
    <w:rsid w:val="63D4EAC2"/>
    <w:rsid w:val="645EDF4E"/>
    <w:rsid w:val="64AD545D"/>
    <w:rsid w:val="64E61F55"/>
    <w:rsid w:val="6592B998"/>
    <w:rsid w:val="66DAE575"/>
    <w:rsid w:val="67707167"/>
    <w:rsid w:val="67749D82"/>
    <w:rsid w:val="68309370"/>
    <w:rsid w:val="68CCB989"/>
    <w:rsid w:val="68F32854"/>
    <w:rsid w:val="69773A2E"/>
    <w:rsid w:val="6A6EC785"/>
    <w:rsid w:val="6C87CE28"/>
    <w:rsid w:val="6C99AB71"/>
    <w:rsid w:val="6CAA5CC3"/>
    <w:rsid w:val="6CCAE2E7"/>
    <w:rsid w:val="6D30B6F2"/>
    <w:rsid w:val="6D48DA5B"/>
    <w:rsid w:val="6DC4AD2B"/>
    <w:rsid w:val="6E0D4968"/>
    <w:rsid w:val="6EF23C34"/>
    <w:rsid w:val="6F4231FD"/>
    <w:rsid w:val="6F8BC2F3"/>
    <w:rsid w:val="70487D99"/>
    <w:rsid w:val="70CB3014"/>
    <w:rsid w:val="717B7D4A"/>
    <w:rsid w:val="719F2249"/>
    <w:rsid w:val="71F6F39A"/>
    <w:rsid w:val="7236FE8D"/>
    <w:rsid w:val="72B3CB6D"/>
    <w:rsid w:val="733429E2"/>
    <w:rsid w:val="73AABFF6"/>
    <w:rsid w:val="73C3FF75"/>
    <w:rsid w:val="7418A443"/>
    <w:rsid w:val="74354AD0"/>
    <w:rsid w:val="74C63968"/>
    <w:rsid w:val="77550AA7"/>
    <w:rsid w:val="77BCEF3B"/>
    <w:rsid w:val="7850B5C7"/>
    <w:rsid w:val="78A56A37"/>
    <w:rsid w:val="78DB937D"/>
    <w:rsid w:val="796820C0"/>
    <w:rsid w:val="79A06496"/>
    <w:rsid w:val="7A592E8D"/>
    <w:rsid w:val="7AA84793"/>
    <w:rsid w:val="7BDAFEA4"/>
    <w:rsid w:val="7C32771F"/>
    <w:rsid w:val="7CA3D459"/>
    <w:rsid w:val="7CD1F453"/>
    <w:rsid w:val="7D3262D2"/>
    <w:rsid w:val="7D5B664C"/>
    <w:rsid w:val="7D677486"/>
    <w:rsid w:val="7D999B10"/>
    <w:rsid w:val="7E61AA45"/>
    <w:rsid w:val="7E948CB1"/>
    <w:rsid w:val="7FB118F1"/>
    <w:rsid w:val="7FE025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573A3E"/>
  <w15:chartTrackingRefBased/>
  <w15:docId w15:val="{99C0D371-990B-4CF7-934A-9905F86D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411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11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411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11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11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11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11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11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11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1C8"/>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D411C8"/>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rsid w:val="00D411C8"/>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D411C8"/>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D411C8"/>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D411C8"/>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D411C8"/>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D411C8"/>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D411C8"/>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D411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1C8"/>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D411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11C8"/>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D411C8"/>
    <w:pPr>
      <w:spacing w:before="160"/>
      <w:jc w:val="center"/>
    </w:pPr>
    <w:rPr>
      <w:i/>
      <w:iCs/>
      <w:color w:val="404040" w:themeColor="text1" w:themeTint="BF"/>
    </w:rPr>
  </w:style>
  <w:style w:type="character" w:customStyle="1" w:styleId="QuoteChar">
    <w:name w:val="Quote Char"/>
    <w:basedOn w:val="DefaultParagraphFont"/>
    <w:link w:val="Quote"/>
    <w:uiPriority w:val="29"/>
    <w:rsid w:val="00D411C8"/>
    <w:rPr>
      <w:i/>
      <w:iCs/>
      <w:color w:val="404040" w:themeColor="text1" w:themeTint="BF"/>
      <w:lang w:val="en-GB"/>
    </w:rPr>
  </w:style>
  <w:style w:type="paragraph" w:styleId="ListParagraph">
    <w:name w:val="List Paragraph"/>
    <w:basedOn w:val="Normal"/>
    <w:uiPriority w:val="34"/>
    <w:qFormat/>
    <w:rsid w:val="00D411C8"/>
    <w:pPr>
      <w:ind w:left="720"/>
      <w:contextualSpacing/>
    </w:pPr>
  </w:style>
  <w:style w:type="character" w:styleId="IntenseEmphasis">
    <w:name w:val="Intense Emphasis"/>
    <w:basedOn w:val="DefaultParagraphFont"/>
    <w:uiPriority w:val="21"/>
    <w:qFormat/>
    <w:rsid w:val="00D411C8"/>
    <w:rPr>
      <w:i/>
      <w:iCs/>
      <w:color w:val="0F4761" w:themeColor="accent1" w:themeShade="BF"/>
    </w:rPr>
  </w:style>
  <w:style w:type="paragraph" w:styleId="IntenseQuote">
    <w:name w:val="Intense Quote"/>
    <w:basedOn w:val="Normal"/>
    <w:next w:val="Normal"/>
    <w:link w:val="IntenseQuoteChar"/>
    <w:uiPriority w:val="30"/>
    <w:qFormat/>
    <w:rsid w:val="00D411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11C8"/>
    <w:rPr>
      <w:i/>
      <w:iCs/>
      <w:color w:val="0F4761" w:themeColor="accent1" w:themeShade="BF"/>
      <w:lang w:val="en-GB"/>
    </w:rPr>
  </w:style>
  <w:style w:type="character" w:styleId="IntenseReference">
    <w:name w:val="Intense Reference"/>
    <w:basedOn w:val="DefaultParagraphFont"/>
    <w:uiPriority w:val="32"/>
    <w:qFormat/>
    <w:rsid w:val="00D411C8"/>
    <w:rPr>
      <w:b/>
      <w:bCs/>
      <w:smallCaps/>
      <w:color w:val="0F4761" w:themeColor="accent1" w:themeShade="BF"/>
      <w:spacing w:val="5"/>
    </w:rPr>
  </w:style>
  <w:style w:type="character" w:styleId="Hyperlink">
    <w:name w:val="Hyperlink"/>
    <w:basedOn w:val="DefaultParagraphFont"/>
    <w:uiPriority w:val="99"/>
    <w:unhideWhenUsed/>
    <w:rsid w:val="00D411C8"/>
    <w:rPr>
      <w:color w:val="467886" w:themeColor="hyperlink"/>
      <w:u w:val="single"/>
    </w:rPr>
  </w:style>
  <w:style w:type="character" w:styleId="UnresolvedMention">
    <w:name w:val="Unresolved Mention"/>
    <w:basedOn w:val="DefaultParagraphFont"/>
    <w:uiPriority w:val="99"/>
    <w:semiHidden/>
    <w:unhideWhenUsed/>
    <w:rsid w:val="00D411C8"/>
    <w:rPr>
      <w:color w:val="605E5C"/>
      <w:shd w:val="clear" w:color="auto" w:fill="E1DFDD"/>
    </w:rPr>
  </w:style>
  <w:style w:type="paragraph" w:styleId="NormalWeb">
    <w:name w:val="Normal (Web)"/>
    <w:basedOn w:val="Normal"/>
    <w:uiPriority w:val="99"/>
    <w:semiHidden/>
    <w:unhideWhenUsed/>
    <w:rsid w:val="00FA1D84"/>
    <w:pPr>
      <w:spacing w:before="100" w:beforeAutospacing="1" w:after="100" w:afterAutospacing="1" w:line="240" w:lineRule="auto"/>
    </w:pPr>
    <w:rPr>
      <w:rFonts w:ascii="Times New Roman" w:eastAsia="Times New Roman" w:hAnsi="Times New Roman" w:cs="Times New Roman"/>
      <w:sz w:val="24"/>
      <w:szCs w:val="24"/>
      <w:lang w:val="en-US" w:eastAsia="zh-TW"/>
    </w:rPr>
  </w:style>
  <w:style w:type="character" w:styleId="Strong">
    <w:name w:val="Strong"/>
    <w:basedOn w:val="DefaultParagraphFont"/>
    <w:uiPriority w:val="22"/>
    <w:qFormat/>
    <w:rsid w:val="00FA1D84"/>
    <w:rPr>
      <w:b/>
      <w:bCs/>
    </w:rPr>
  </w:style>
  <w:style w:type="character" w:styleId="FollowedHyperlink">
    <w:name w:val="FollowedHyperlink"/>
    <w:basedOn w:val="DefaultParagraphFont"/>
    <w:uiPriority w:val="99"/>
    <w:semiHidden/>
    <w:unhideWhenUsed/>
    <w:rsid w:val="00D40AF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6707">
      <w:bodyDiv w:val="1"/>
      <w:marLeft w:val="0"/>
      <w:marRight w:val="0"/>
      <w:marTop w:val="0"/>
      <w:marBottom w:val="0"/>
      <w:divBdr>
        <w:top w:val="none" w:sz="0" w:space="0" w:color="auto"/>
        <w:left w:val="none" w:sz="0" w:space="0" w:color="auto"/>
        <w:bottom w:val="none" w:sz="0" w:space="0" w:color="auto"/>
        <w:right w:val="none" w:sz="0" w:space="0" w:color="auto"/>
      </w:divBdr>
    </w:div>
    <w:div w:id="194074875">
      <w:bodyDiv w:val="1"/>
      <w:marLeft w:val="0"/>
      <w:marRight w:val="0"/>
      <w:marTop w:val="0"/>
      <w:marBottom w:val="0"/>
      <w:divBdr>
        <w:top w:val="none" w:sz="0" w:space="0" w:color="auto"/>
        <w:left w:val="none" w:sz="0" w:space="0" w:color="auto"/>
        <w:bottom w:val="none" w:sz="0" w:space="0" w:color="auto"/>
        <w:right w:val="none" w:sz="0" w:space="0" w:color="auto"/>
      </w:divBdr>
      <w:divsChild>
        <w:div w:id="2032143224">
          <w:marLeft w:val="0"/>
          <w:marRight w:val="0"/>
          <w:marTop w:val="0"/>
          <w:marBottom w:val="0"/>
          <w:divBdr>
            <w:top w:val="none" w:sz="0" w:space="0" w:color="auto"/>
            <w:left w:val="none" w:sz="0" w:space="0" w:color="auto"/>
            <w:bottom w:val="none" w:sz="0" w:space="0" w:color="auto"/>
            <w:right w:val="none" w:sz="0" w:space="0" w:color="auto"/>
          </w:divBdr>
          <w:divsChild>
            <w:div w:id="990452377">
              <w:marLeft w:val="0"/>
              <w:marRight w:val="0"/>
              <w:marTop w:val="0"/>
              <w:marBottom w:val="0"/>
              <w:divBdr>
                <w:top w:val="none" w:sz="0" w:space="0" w:color="auto"/>
                <w:left w:val="none" w:sz="0" w:space="0" w:color="auto"/>
                <w:bottom w:val="none" w:sz="0" w:space="0" w:color="auto"/>
                <w:right w:val="none" w:sz="0" w:space="0" w:color="auto"/>
              </w:divBdr>
              <w:divsChild>
                <w:div w:id="1954441068">
                  <w:marLeft w:val="0"/>
                  <w:marRight w:val="0"/>
                  <w:marTop w:val="0"/>
                  <w:marBottom w:val="0"/>
                  <w:divBdr>
                    <w:top w:val="none" w:sz="0" w:space="0" w:color="auto"/>
                    <w:left w:val="none" w:sz="0" w:space="0" w:color="auto"/>
                    <w:bottom w:val="none" w:sz="0" w:space="0" w:color="auto"/>
                    <w:right w:val="none" w:sz="0" w:space="0" w:color="auto"/>
                  </w:divBdr>
                  <w:divsChild>
                    <w:div w:id="3800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22626">
          <w:marLeft w:val="0"/>
          <w:marRight w:val="0"/>
          <w:marTop w:val="0"/>
          <w:marBottom w:val="0"/>
          <w:divBdr>
            <w:top w:val="none" w:sz="0" w:space="0" w:color="auto"/>
            <w:left w:val="none" w:sz="0" w:space="0" w:color="auto"/>
            <w:bottom w:val="none" w:sz="0" w:space="0" w:color="auto"/>
            <w:right w:val="none" w:sz="0" w:space="0" w:color="auto"/>
          </w:divBdr>
          <w:divsChild>
            <w:div w:id="2029333008">
              <w:marLeft w:val="0"/>
              <w:marRight w:val="0"/>
              <w:marTop w:val="0"/>
              <w:marBottom w:val="0"/>
              <w:divBdr>
                <w:top w:val="none" w:sz="0" w:space="0" w:color="auto"/>
                <w:left w:val="none" w:sz="0" w:space="0" w:color="auto"/>
                <w:bottom w:val="none" w:sz="0" w:space="0" w:color="auto"/>
                <w:right w:val="none" w:sz="0" w:space="0" w:color="auto"/>
              </w:divBdr>
              <w:divsChild>
                <w:div w:id="1424961325">
                  <w:marLeft w:val="0"/>
                  <w:marRight w:val="0"/>
                  <w:marTop w:val="0"/>
                  <w:marBottom w:val="0"/>
                  <w:divBdr>
                    <w:top w:val="none" w:sz="0" w:space="0" w:color="auto"/>
                    <w:left w:val="none" w:sz="0" w:space="0" w:color="auto"/>
                    <w:bottom w:val="none" w:sz="0" w:space="0" w:color="auto"/>
                    <w:right w:val="none" w:sz="0" w:space="0" w:color="auto"/>
                  </w:divBdr>
                  <w:divsChild>
                    <w:div w:id="3288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13453">
      <w:bodyDiv w:val="1"/>
      <w:marLeft w:val="0"/>
      <w:marRight w:val="0"/>
      <w:marTop w:val="0"/>
      <w:marBottom w:val="0"/>
      <w:divBdr>
        <w:top w:val="none" w:sz="0" w:space="0" w:color="auto"/>
        <w:left w:val="none" w:sz="0" w:space="0" w:color="auto"/>
        <w:bottom w:val="none" w:sz="0" w:space="0" w:color="auto"/>
        <w:right w:val="none" w:sz="0" w:space="0" w:color="auto"/>
      </w:divBdr>
    </w:div>
    <w:div w:id="921724536">
      <w:bodyDiv w:val="1"/>
      <w:marLeft w:val="0"/>
      <w:marRight w:val="0"/>
      <w:marTop w:val="0"/>
      <w:marBottom w:val="0"/>
      <w:divBdr>
        <w:top w:val="none" w:sz="0" w:space="0" w:color="auto"/>
        <w:left w:val="none" w:sz="0" w:space="0" w:color="auto"/>
        <w:bottom w:val="none" w:sz="0" w:space="0" w:color="auto"/>
        <w:right w:val="none" w:sz="0" w:space="0" w:color="auto"/>
      </w:divBdr>
    </w:div>
    <w:div w:id="1427188119">
      <w:bodyDiv w:val="1"/>
      <w:marLeft w:val="0"/>
      <w:marRight w:val="0"/>
      <w:marTop w:val="0"/>
      <w:marBottom w:val="0"/>
      <w:divBdr>
        <w:top w:val="none" w:sz="0" w:space="0" w:color="auto"/>
        <w:left w:val="none" w:sz="0" w:space="0" w:color="auto"/>
        <w:bottom w:val="none" w:sz="0" w:space="0" w:color="auto"/>
        <w:right w:val="none" w:sz="0" w:space="0" w:color="auto"/>
      </w:divBdr>
    </w:div>
    <w:div w:id="1821726076">
      <w:bodyDiv w:val="1"/>
      <w:marLeft w:val="0"/>
      <w:marRight w:val="0"/>
      <w:marTop w:val="0"/>
      <w:marBottom w:val="0"/>
      <w:divBdr>
        <w:top w:val="none" w:sz="0" w:space="0" w:color="auto"/>
        <w:left w:val="none" w:sz="0" w:space="0" w:color="auto"/>
        <w:bottom w:val="none" w:sz="0" w:space="0" w:color="auto"/>
        <w:right w:val="none" w:sz="0" w:space="0" w:color="auto"/>
      </w:divBdr>
    </w:div>
    <w:div w:id="1844125155">
      <w:bodyDiv w:val="1"/>
      <w:marLeft w:val="0"/>
      <w:marRight w:val="0"/>
      <w:marTop w:val="0"/>
      <w:marBottom w:val="0"/>
      <w:divBdr>
        <w:top w:val="none" w:sz="0" w:space="0" w:color="auto"/>
        <w:left w:val="none" w:sz="0" w:space="0" w:color="auto"/>
        <w:bottom w:val="none" w:sz="0" w:space="0" w:color="auto"/>
        <w:right w:val="none" w:sz="0" w:space="0" w:color="auto"/>
      </w:divBdr>
    </w:div>
    <w:div w:id="2022076344">
      <w:bodyDiv w:val="1"/>
      <w:marLeft w:val="0"/>
      <w:marRight w:val="0"/>
      <w:marTop w:val="0"/>
      <w:marBottom w:val="0"/>
      <w:divBdr>
        <w:top w:val="none" w:sz="0" w:space="0" w:color="auto"/>
        <w:left w:val="none" w:sz="0" w:space="0" w:color="auto"/>
        <w:bottom w:val="none" w:sz="0" w:space="0" w:color="auto"/>
        <w:right w:val="none" w:sz="0" w:space="0" w:color="auto"/>
      </w:divBdr>
    </w:div>
    <w:div w:id="212634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https:/www.moj.go.jp/content/001375699.pdf"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TRzkoIdECJc&amp;ab_channel=%284K%29%F0%9F%92%BFMVWithJP%28EN%29LyricsSubtitles%F0%9F%93%8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facebook.com/marieillustration/photos/a.503694680120303/1249842542172176/?type=3" TargetMode="External"/><Relationship Id="rId4" Type="http://schemas.openxmlformats.org/officeDocument/2006/relationships/numbering" Target="numbering.xml"/><Relationship Id="rId9" Type="http://schemas.openxmlformats.org/officeDocument/2006/relationships/hyperlink" Target="https://futurefreespeech.org/jap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FDA6ED467984CB0074DF239A6006F" ma:contentTypeVersion="16" ma:contentTypeDescription="Create a new document." ma:contentTypeScope="" ma:versionID="8abccc1fad92840f392b9db41d9d98d3">
  <xsd:schema xmlns:xsd="http://www.w3.org/2001/XMLSchema" xmlns:xs="http://www.w3.org/2001/XMLSchema" xmlns:p="http://schemas.microsoft.com/office/2006/metadata/properties" xmlns:ns3="2d3bc558-c88e-4c4a-8c75-bb9e37a37122" xmlns:ns4="2f964c0e-0e67-4b80-b611-4db0a2e5b83f" targetNamespace="http://schemas.microsoft.com/office/2006/metadata/properties" ma:root="true" ma:fieldsID="a7fc9896fea5bf7098b90d3952b9a6ad" ns3:_="" ns4:_="">
    <xsd:import namespace="2d3bc558-c88e-4c4a-8c75-bb9e37a37122"/>
    <xsd:import namespace="2f964c0e-0e67-4b80-b611-4db0a2e5b8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GenerationTime" minOccurs="0"/>
                <xsd:element ref="ns3:MediaServiceEventHashCode" minOccurs="0"/>
                <xsd:element ref="ns3:MediaLengthInSeconds" minOccurs="0"/>
                <xsd:element ref="ns3:MediaServiceSystemTags" minOccurs="0"/>
                <xsd:element ref="ns3:MediaServiceDateTaken"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bc558-c88e-4c4a-8c75-bb9e37a37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964c0e-0e67-4b80-b611-4db0a2e5b8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d3bc558-c88e-4c4a-8c75-bb9e37a37122" xsi:nil="true"/>
  </documentManagement>
</p:properties>
</file>

<file path=customXml/itemProps1.xml><?xml version="1.0" encoding="utf-8"?>
<ds:datastoreItem xmlns:ds="http://schemas.openxmlformats.org/officeDocument/2006/customXml" ds:itemID="{536B0D2A-5ACE-4B90-B5CC-12495ECDF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bc558-c88e-4c4a-8c75-bb9e37a37122"/>
    <ds:schemaRef ds:uri="2f964c0e-0e67-4b80-b611-4db0a2e5b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F36C53-7364-429B-8302-A990AAA0CDC6}">
  <ds:schemaRefs>
    <ds:schemaRef ds:uri="http://schemas.microsoft.com/sharepoint/v3/contenttype/forms"/>
  </ds:schemaRefs>
</ds:datastoreItem>
</file>

<file path=customXml/itemProps3.xml><?xml version="1.0" encoding="utf-8"?>
<ds:datastoreItem xmlns:ds="http://schemas.openxmlformats.org/officeDocument/2006/customXml" ds:itemID="{277A4A85-9D0E-477F-8A18-528332DDB45F}">
  <ds:schemaRefs>
    <ds:schemaRef ds:uri="http://schemas.openxmlformats.org/package/2006/metadata/core-properties"/>
    <ds:schemaRef ds:uri="http://purl.org/dc/terms/"/>
    <ds:schemaRef ds:uri="2f964c0e-0e67-4b80-b611-4db0a2e5b83f"/>
    <ds:schemaRef ds:uri="2d3bc558-c88e-4c4a-8c75-bb9e37a37122"/>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2259</Words>
  <Characters>12357</Characters>
  <Application>Microsoft Office Word</Application>
  <DocSecurity>0</DocSecurity>
  <Lines>209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14544</CharactersWithSpaces>
  <SharedDoc>false</SharedDoc>
  <HLinks>
    <vt:vector size="24" baseType="variant">
      <vt:variant>
        <vt:i4>3080274</vt:i4>
      </vt:variant>
      <vt:variant>
        <vt:i4>9</vt:i4>
      </vt:variant>
      <vt:variant>
        <vt:i4>0</vt:i4>
      </vt:variant>
      <vt:variant>
        <vt:i4>5</vt:i4>
      </vt:variant>
      <vt:variant>
        <vt:lpwstr>https://www.youtube.com/watch?v=TRzkoIdECJc&amp;ab_channel=%284K%29%F0%9F%92%BFMVWithJP%28EN%29LyricsSubtitles%F0%9F%93%80</vt:lpwstr>
      </vt:variant>
      <vt:variant>
        <vt:lpwstr/>
      </vt:variant>
      <vt:variant>
        <vt:i4>4849666</vt:i4>
      </vt:variant>
      <vt:variant>
        <vt:i4>6</vt:i4>
      </vt:variant>
      <vt:variant>
        <vt:i4>0</vt:i4>
      </vt:variant>
      <vt:variant>
        <vt:i4>5</vt:i4>
      </vt:variant>
      <vt:variant>
        <vt:lpwstr>https://www.facebook.com/marieillustration/photos/a.503694680120303/1249842542172176/?type=3</vt:lpwstr>
      </vt:variant>
      <vt:variant>
        <vt:lpwstr/>
      </vt:variant>
      <vt:variant>
        <vt:i4>6422565</vt:i4>
      </vt:variant>
      <vt:variant>
        <vt:i4>3</vt:i4>
      </vt:variant>
      <vt:variant>
        <vt:i4>0</vt:i4>
      </vt:variant>
      <vt:variant>
        <vt:i4>5</vt:i4>
      </vt:variant>
      <vt:variant>
        <vt:lpwstr>https://futurefreespeech.org/japan/</vt:lpwstr>
      </vt:variant>
      <vt:variant>
        <vt:lpwstr/>
      </vt:variant>
      <vt:variant>
        <vt:i4>2555951</vt:i4>
      </vt:variant>
      <vt:variant>
        <vt:i4>0</vt:i4>
      </vt:variant>
      <vt:variant>
        <vt:i4>0</vt:i4>
      </vt:variant>
      <vt:variant>
        <vt:i4>5</vt:i4>
      </vt:variant>
      <vt:variant>
        <vt:lpwstr>chrome-extension://efaidnbmnnnibpcajpcglclefindmkaj/https:/www.moj.go.jp/content/001375699.pdf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Ayako Hatano</dc:creator>
  <cp:keywords/>
  <dc:description/>
  <cp:lastModifiedBy>Ayako</cp:lastModifiedBy>
  <cp:revision>2</cp:revision>
  <dcterms:created xsi:type="dcterms:W3CDTF">2024-05-30T22:05:00Z</dcterms:created>
  <dcterms:modified xsi:type="dcterms:W3CDTF">2024-05-30T22:05:00Z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0x010100718FDA6ED467984CB0074DF239A6006F</vt:lpwstr>
  </property>
</Properties>
</file>